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6A75" w14:textId="20732B37" w:rsidR="00100FB0" w:rsidRDefault="00100FB0" w:rsidP="00653763">
      <w:pPr>
        <w:pStyle w:val="1"/>
        <w:tabs>
          <w:tab w:val="center" w:pos="4513"/>
          <w:tab w:val="right" w:pos="9027"/>
        </w:tabs>
        <w:spacing w:line="380" w:lineRule="exact"/>
        <w:jc w:val="center"/>
        <w:rPr>
          <w:rFonts w:ascii="TH SarabunPSK" w:hAnsi="TH SarabunPSK" w:cs="TH SarabunPSK"/>
          <w:szCs w:val="32"/>
        </w:rPr>
      </w:pPr>
      <w:bookmarkStart w:id="0" w:name="_Hlk161213256"/>
      <w:r w:rsidRPr="0049624B">
        <w:rPr>
          <w:rFonts w:ascii="TH SarabunPSK" w:hAnsi="TH SarabunPSK" w:cs="TH SarabunPSK"/>
          <w:szCs w:val="32"/>
          <w:cs/>
        </w:rPr>
        <w:t>ประมวลการสอนและแผนการ</w:t>
      </w:r>
      <w:r w:rsidR="00C93098">
        <w:rPr>
          <w:rFonts w:ascii="TH SarabunPSK" w:hAnsi="TH SarabunPSK" w:cs="TH SarabunPSK" w:hint="cs"/>
          <w:szCs w:val="32"/>
          <w:cs/>
        </w:rPr>
        <w:t>จัดการเรียนรู้</w:t>
      </w:r>
      <w:r w:rsidRPr="0049624B">
        <w:rPr>
          <w:rFonts w:ascii="TH SarabunPSK" w:hAnsi="TH SarabunPSK" w:cs="TH SarabunPSK"/>
          <w:szCs w:val="32"/>
          <w:cs/>
        </w:rPr>
        <w:t xml:space="preserve"> </w:t>
      </w:r>
      <w:bookmarkEnd w:id="0"/>
      <w:r w:rsidRPr="0049624B">
        <w:rPr>
          <w:rFonts w:ascii="TH SarabunPSK" w:hAnsi="TH SarabunPSK" w:cs="TH SarabunPSK"/>
          <w:szCs w:val="32"/>
          <w:cs/>
        </w:rPr>
        <w:t>(มคอ.3)</w:t>
      </w:r>
    </w:p>
    <w:p w14:paraId="0A82D789" w14:textId="71945AAE" w:rsidR="00100FB0" w:rsidRPr="00770F21" w:rsidRDefault="00C93098" w:rsidP="00770F21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93098">
        <w:rPr>
          <w:rFonts w:ascii="TH SarabunIT๙" w:hAnsi="TH SarabunIT๙" w:cs="TH SarabunIT๙"/>
          <w:b/>
          <w:bCs/>
          <w:sz w:val="24"/>
          <w:szCs w:val="32"/>
          <w:cs/>
        </w:rPr>
        <w:t>มหาวิทยาลัยราชภัฏเทพสตรี</w:t>
      </w:r>
    </w:p>
    <w:tbl>
      <w:tblPr>
        <w:tblStyle w:val="a9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24"/>
        <w:gridCol w:w="3868"/>
        <w:gridCol w:w="3123"/>
      </w:tblGrid>
      <w:tr w:rsidR="00C73B22" w14:paraId="7EAF228A" w14:textId="77777777" w:rsidTr="002A386C">
        <w:tc>
          <w:tcPr>
            <w:tcW w:w="3924" w:type="dxa"/>
            <w:vAlign w:val="center"/>
          </w:tcPr>
          <w:p w14:paraId="7120FC43" w14:textId="77777777" w:rsidR="00770F21" w:rsidRDefault="00656FDB" w:rsidP="00656FDB">
            <w:pPr>
              <w:spacing w:line="380" w:lineRule="exact"/>
              <w:ind w:right="-15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61213336"/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  <w:p w14:paraId="5A99D66F" w14:textId="28FDE9EB" w:rsidR="00656FDB" w:rsidRDefault="00656FDB" w:rsidP="00656FDB">
            <w:pPr>
              <w:spacing w:line="380" w:lineRule="exact"/>
              <w:ind w:right="-15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="00770F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68" w:type="dxa"/>
            <w:vAlign w:val="center"/>
          </w:tcPr>
          <w:p w14:paraId="3ADB1B68" w14:textId="77777777" w:rsidR="00770F21" w:rsidRDefault="00656FDB" w:rsidP="00656FDB">
            <w:pPr>
              <w:spacing w:line="380" w:lineRule="exact"/>
              <w:ind w:right="-10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</w:p>
          <w:p w14:paraId="5AC444A7" w14:textId="56B20FC8" w:rsidR="00656FDB" w:rsidRDefault="00770F21" w:rsidP="00656FDB">
            <w:pPr>
              <w:spacing w:line="380" w:lineRule="exact"/>
              <w:ind w:right="-10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F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="00656FDB" w:rsidRPr="00656FD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="00656FDB"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3123" w:type="dxa"/>
            <w:vAlign w:val="center"/>
          </w:tcPr>
          <w:p w14:paraId="014F3B74" w14:textId="203A4D9B" w:rsidR="00656FDB" w:rsidRPr="0003023F" w:rsidRDefault="00656FDB" w:rsidP="00656FDB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368A9CD3" w14:textId="77777777" w:rsidR="00656FDB" w:rsidRDefault="00656FDB" w:rsidP="00656FDB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0251" w14:paraId="69638279" w14:textId="77777777" w:rsidTr="002A386C">
        <w:tc>
          <w:tcPr>
            <w:tcW w:w="10915" w:type="dxa"/>
            <w:gridSpan w:val="3"/>
            <w:vAlign w:val="center"/>
          </w:tcPr>
          <w:p w14:paraId="6F494831" w14:textId="46560129" w:rsidR="00BB0251" w:rsidRPr="00BB0251" w:rsidRDefault="00BB0251" w:rsidP="00656FDB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2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สถานภาพของวิชา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วิชาบังคับ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1050">
              <w:rPr>
                <w:rFonts w:ascii="TH SarabunPSK" w:hAnsi="TH SarabunPSK" w:cs="TH SarabunPSK"/>
                <w:sz w:val="32"/>
                <w:szCs w:val="32"/>
              </w:rPr>
              <w:t>(Required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4823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วิชาเลือก (</w:t>
            </w:r>
            <w:r w:rsidRPr="007F1050">
              <w:rPr>
                <w:rFonts w:ascii="TH SarabunPSK" w:hAnsi="TH SarabunPSK" w:cs="TH SarabunPSK"/>
                <w:sz w:val="32"/>
                <w:szCs w:val="32"/>
              </w:rPr>
              <w:t>Elective)</w:t>
            </w:r>
            <w:r w:rsidR="00482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4823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วิชาเลือกเสรี (</w:t>
            </w:r>
            <w:r w:rsidR="004823A8">
              <w:rPr>
                <w:rFonts w:ascii="TH SarabunPSK" w:hAnsi="TH SarabunPSK" w:cs="TH SarabunPSK"/>
                <w:sz w:val="32"/>
                <w:szCs w:val="32"/>
              </w:rPr>
              <w:t>Free Elective)</w:t>
            </w:r>
          </w:p>
        </w:tc>
      </w:tr>
      <w:tr w:rsidR="00770F21" w14:paraId="364EEBF8" w14:textId="77777777" w:rsidTr="002A386C">
        <w:tc>
          <w:tcPr>
            <w:tcW w:w="3924" w:type="dxa"/>
          </w:tcPr>
          <w:p w14:paraId="7FD16B72" w14:textId="39483EC7" w:rsidR="00656FDB" w:rsidRDefault="00656FDB" w:rsidP="00656FDB">
            <w:pPr>
              <w:spacing w:line="380" w:lineRule="exact"/>
              <w:ind w:right="-11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รายวิชาสังกัดคณะ</w:t>
            </w:r>
            <w:r w:rsidR="009633A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</w:p>
        </w:tc>
        <w:tc>
          <w:tcPr>
            <w:tcW w:w="6991" w:type="dxa"/>
            <w:gridSpan w:val="2"/>
          </w:tcPr>
          <w:p w14:paraId="5A8DADCD" w14:textId="051C4A26" w:rsidR="00656FDB" w:rsidRPr="0003023F" w:rsidRDefault="00656FDB" w:rsidP="00770F21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 </w:t>
            </w:r>
          </w:p>
          <w:p w14:paraId="2013E543" w14:textId="52F6A683" w:rsidR="00656FDB" w:rsidRPr="00656FDB" w:rsidRDefault="00656FDB" w:rsidP="00656FDB">
            <w:pPr>
              <w:spacing w:line="380" w:lineRule="exact"/>
              <w:ind w:right="2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วิชาเอก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 w:rsidR="00770F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</w:tr>
      <w:tr w:rsidR="00656FDB" w14:paraId="2DB040FC" w14:textId="77777777" w:rsidTr="002A386C">
        <w:tc>
          <w:tcPr>
            <w:tcW w:w="10915" w:type="dxa"/>
            <w:gridSpan w:val="3"/>
          </w:tcPr>
          <w:p w14:paraId="46D4220A" w14:textId="3F979B80" w:rsidR="00656FDB" w:rsidRPr="0003023F" w:rsidRDefault="00656FDB" w:rsidP="00656FDB">
            <w:pPr>
              <w:spacing w:line="380" w:lineRule="exact"/>
              <w:ind w:right="-11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532AC0A9" w14:textId="62E3710A" w:rsidR="00656FDB" w:rsidRDefault="00656FDB" w:rsidP="00656FDB">
            <w:pPr>
              <w:spacing w:line="380" w:lineRule="exact"/>
              <w:ind w:right="-11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6E842FF9" w14:textId="77777777" w:rsidR="00656FDB" w:rsidRDefault="00656FDB" w:rsidP="00656FDB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58E03DD0" w14:textId="3B65828B" w:rsidR="004823A8" w:rsidRPr="00656FDB" w:rsidRDefault="004823A8" w:rsidP="00656FDB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56FDB" w:rsidRPr="00656FDB" w14:paraId="27BEAB91" w14:textId="77777777" w:rsidTr="002A386C">
        <w:tc>
          <w:tcPr>
            <w:tcW w:w="10915" w:type="dxa"/>
            <w:gridSpan w:val="3"/>
          </w:tcPr>
          <w:p w14:paraId="0E3C959E" w14:textId="1FEE31D3" w:rsidR="00656FDB" w:rsidRPr="0003023F" w:rsidRDefault="00656FDB" w:rsidP="00770F21">
            <w:pPr>
              <w:spacing w:before="240" w:line="380" w:lineRule="exact"/>
              <w:ind w:right="-11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รายวิชาที่บังคับเรียนก่อน (</w:t>
            </w:r>
            <w:r w:rsidRPr="00C930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Pre-requisite</w:t>
            </w: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 (ถ้ามี)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14:paraId="2FDC0BD5" w14:textId="77777777" w:rsidR="00656FDB" w:rsidRDefault="00656FDB" w:rsidP="00656FDB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6FDB" w:rsidRPr="00656FDB" w14:paraId="7644DDF4" w14:textId="77777777" w:rsidTr="002A386C">
        <w:tc>
          <w:tcPr>
            <w:tcW w:w="10915" w:type="dxa"/>
            <w:gridSpan w:val="3"/>
          </w:tcPr>
          <w:p w14:paraId="1A1D6F55" w14:textId="66F77146" w:rsidR="00656FDB" w:rsidRPr="00656FDB" w:rsidRDefault="00656FDB" w:rsidP="004823A8">
            <w:pPr>
              <w:spacing w:before="240" w:line="380" w:lineRule="exact"/>
              <w:ind w:right="-24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03023F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823A8" w:rsidRPr="00482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ประเภทนักศึกษา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23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4823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ภาคปกติ </w:t>
            </w:r>
            <w:r w:rsidR="004823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ภาคพิเศษ </w:t>
            </w:r>
            <w:r w:rsidR="004823A8" w:rsidRPr="004823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4823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บัณฑิตศึกษา</w:t>
            </w:r>
            <w:r w:rsidR="00482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030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56FDB" w:rsidRPr="00656FDB" w14:paraId="2040B927" w14:textId="77777777" w:rsidTr="002A386C">
        <w:tc>
          <w:tcPr>
            <w:tcW w:w="10915" w:type="dxa"/>
            <w:gridSpan w:val="3"/>
          </w:tcPr>
          <w:p w14:paraId="09CE708D" w14:textId="51D458CD" w:rsidR="00656FDB" w:rsidRPr="0003023F" w:rsidRDefault="00656FDB" w:rsidP="00EB3B90">
            <w:pPr>
              <w:spacing w:before="240"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อาจารย์ผู้สอน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ห้องพัก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4FC090B0" w14:textId="70AAB447" w:rsidR="00656FDB" w:rsidRPr="0003023F" w:rsidRDefault="00656FDB" w:rsidP="00656FDB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ห้องพัก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  <w:p w14:paraId="4488BF2E" w14:textId="77777777" w:rsidR="00656FDB" w:rsidRDefault="00656FDB" w:rsidP="00656FDB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ห้องพัก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 </w:t>
            </w:r>
          </w:p>
          <w:p w14:paraId="18481455" w14:textId="484D21B1" w:rsidR="004823A8" w:rsidRPr="0003023F" w:rsidRDefault="004823A8" w:rsidP="00656FDB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6FDB" w:rsidRPr="00656FDB" w14:paraId="3A06034C" w14:textId="77777777" w:rsidTr="002A386C">
        <w:tc>
          <w:tcPr>
            <w:tcW w:w="10915" w:type="dxa"/>
            <w:gridSpan w:val="3"/>
          </w:tcPr>
          <w:p w14:paraId="4A47DEAC" w14:textId="6CE26EBA" w:rsidR="00656FDB" w:rsidRDefault="00656FDB" w:rsidP="00EB3B90">
            <w:pPr>
              <w:spacing w:before="240"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ห้องเรียน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ระบบออนไลน์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</w:p>
          <w:p w14:paraId="05AD4E7E" w14:textId="55ECAE77" w:rsidR="00656FDB" w:rsidRDefault="00656FDB" w:rsidP="00656FDB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กรณีเรียนภายนอกมหาวิทยาลัย (สถานประกอบการ/ชุมชน/อื่นๆ)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5D6BC64" w14:textId="53D66F4A" w:rsidR="009633A5" w:rsidRPr="00656FDB" w:rsidRDefault="009633A5" w:rsidP="00656FDB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</w:p>
        </w:tc>
      </w:tr>
      <w:tr w:rsidR="00656FDB" w:rsidRPr="00656FDB" w14:paraId="632591FB" w14:textId="77777777" w:rsidTr="002A386C">
        <w:tc>
          <w:tcPr>
            <w:tcW w:w="10915" w:type="dxa"/>
            <w:gridSpan w:val="3"/>
          </w:tcPr>
          <w:p w14:paraId="4C6CB209" w14:textId="3D60DFF9" w:rsidR="00656FDB" w:rsidRDefault="00656FDB" w:rsidP="00CC6DE7">
            <w:pPr>
              <w:spacing w:before="240"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วันที่จัดทำหรือปรับปรุงประมวลการสอนหรือแผนการจัดการเรียนรู้ครั้งล่าสุด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4363B50D" w14:textId="587AE13B" w:rsidR="00CC6DE7" w:rsidRPr="00656FDB" w:rsidRDefault="00CC6DE7" w:rsidP="00CC6DE7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453" w:rsidRPr="00656FDB" w14:paraId="18850453" w14:textId="77777777" w:rsidTr="002A386C">
        <w:tc>
          <w:tcPr>
            <w:tcW w:w="10915" w:type="dxa"/>
            <w:gridSpan w:val="3"/>
          </w:tcPr>
          <w:p w14:paraId="45CB63F1" w14:textId="127E64DB" w:rsidR="00103453" w:rsidRDefault="00103453" w:rsidP="00EB3B90">
            <w:pPr>
              <w:spacing w:line="380" w:lineRule="exact"/>
              <w:ind w:right="14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="00482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ระดับหลักสูตร (</w:t>
            </w:r>
            <w:r w:rsidRPr="00EB3B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 Learning Outcomes</w:t>
            </w:r>
            <w:r w:rsidR="004823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PLOs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2123BD" w:rsidRPr="002123B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 xml:space="preserve"> </w:t>
            </w:r>
            <w:r w:rsidR="002123BD"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(</w:t>
            </w:r>
            <w:r w:rsidR="004823A8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ให้ระบุ</w:t>
            </w:r>
            <w:r w:rsidR="002123BD"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เฉพาะ</w:t>
            </w:r>
            <w:r w:rsidR="004823A8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</w:t>
            </w:r>
            <w:r w:rsidR="004823A8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 xml:space="preserve">PLOs </w:t>
            </w:r>
            <w:r w:rsidR="002123BD"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ที่เกี่ยวข้องกับรายวิชา และ</w:t>
            </w:r>
            <w:r w:rsidR="00D82348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สอดคล้องกับเล่ม</w:t>
            </w:r>
            <w:r w:rsidR="002123BD"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มคอ</w:t>
            </w:r>
            <w:r w:rsidR="00D82348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</w:t>
            </w:r>
            <w:r w:rsidR="002123BD"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2</w:t>
            </w:r>
            <w:r w:rsidR="00D82348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หลักสูตร</w:t>
            </w:r>
            <w:r w:rsidR="002123BD"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)</w:t>
            </w:r>
          </w:p>
          <w:p w14:paraId="63CA27E2" w14:textId="77777777" w:rsidR="00103453" w:rsidRDefault="00103453" w:rsidP="00EB3B90">
            <w:pPr>
              <w:spacing w:line="380" w:lineRule="exact"/>
              <w:ind w:right="14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2DE3B2" w14:textId="52DACF74" w:rsidR="00103453" w:rsidRPr="00C93098" w:rsidRDefault="00103453" w:rsidP="00EB3B90">
            <w:pPr>
              <w:spacing w:line="380" w:lineRule="exact"/>
              <w:ind w:right="14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3453" w:rsidRPr="00656FDB" w14:paraId="577574B6" w14:textId="77777777" w:rsidTr="002A386C">
        <w:tc>
          <w:tcPr>
            <w:tcW w:w="10915" w:type="dxa"/>
            <w:gridSpan w:val="3"/>
          </w:tcPr>
          <w:p w14:paraId="68F80486" w14:textId="6BF51E8A" w:rsidR="00103453" w:rsidRDefault="00103453" w:rsidP="00103453">
            <w:pPr>
              <w:spacing w:line="380" w:lineRule="exact"/>
              <w:ind w:right="3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จุดประสงค์การเรียนการรู้ระดับรายวิชา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B3B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(Course Learning Outcomes: CLOs)</w:t>
            </w:r>
            <w:r w:rsidR="00D823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DD28643" w14:textId="77777777" w:rsidR="00103453" w:rsidRDefault="00103453" w:rsidP="00103453">
            <w:pPr>
              <w:spacing w:line="380" w:lineRule="exact"/>
              <w:ind w:right="3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  <w:p w14:paraId="60757C4C" w14:textId="77777777" w:rsidR="00103453" w:rsidRDefault="00103453" w:rsidP="00103453">
            <w:pPr>
              <w:spacing w:line="380" w:lineRule="exact"/>
              <w:ind w:right="3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  <w:p w14:paraId="2E67996B" w14:textId="162E6626" w:rsidR="00103453" w:rsidRDefault="00103453" w:rsidP="00103453">
            <w:pPr>
              <w:spacing w:line="380" w:lineRule="exact"/>
              <w:ind w:right="14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</w:p>
        </w:tc>
      </w:tr>
      <w:tr w:rsidR="00103453" w:rsidRPr="00656FDB" w14:paraId="17B7DFC5" w14:textId="77777777" w:rsidTr="002A386C">
        <w:tc>
          <w:tcPr>
            <w:tcW w:w="10915" w:type="dxa"/>
            <w:gridSpan w:val="3"/>
          </w:tcPr>
          <w:p w14:paraId="6CF3D5C8" w14:textId="45B4CD27" w:rsidR="00103453" w:rsidRPr="00C66D49" w:rsidRDefault="00103453" w:rsidP="0010345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6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จำนวนชั่วโมงที่ใช้ต่อ</w:t>
            </w:r>
            <w:r w:rsidRPr="00C66D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ในการจัดการเรียนรู้ </w:t>
            </w:r>
            <w:r w:rsidRPr="00BB02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(Hours/Week)</w:t>
            </w:r>
          </w:p>
          <w:p w14:paraId="53955288" w14:textId="1682F604" w:rsidR="00103453" w:rsidRPr="008331EC" w:rsidRDefault="00103453" w:rsidP="001034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จำนวนชั่วโมงบรรยาย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</w:t>
            </w: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>.......     ชั่วโมง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จำนวนชั่วโมงฝึกปฏิบัติ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</w:t>
            </w: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>ภาคสนาม/การฝึกงาน   .......     ชั่วโมง</w:t>
            </w:r>
          </w:p>
          <w:p w14:paraId="28672309" w14:textId="5CDF4964" w:rsidR="00103453" w:rsidRPr="00656FDB" w:rsidRDefault="00103453" w:rsidP="001034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จำนวนชั่วโมงการศึกษาด้วยตนเอง    .......     ชั่วโมง</w:t>
            </w:r>
          </w:p>
        </w:tc>
      </w:tr>
      <w:tr w:rsidR="00103453" w:rsidRPr="00656FDB" w14:paraId="208C6966" w14:textId="77777777" w:rsidTr="002A386C">
        <w:tc>
          <w:tcPr>
            <w:tcW w:w="10915" w:type="dxa"/>
            <w:gridSpan w:val="3"/>
          </w:tcPr>
          <w:p w14:paraId="6C553C9E" w14:textId="01A9021F" w:rsidR="00103453" w:rsidRDefault="00103453" w:rsidP="00103453">
            <w:pPr>
              <w:spacing w:line="380" w:lineRule="exact"/>
              <w:ind w:right="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จำนวนชั่วโมงต่อสัปดาห์ที่จะให้คำปรึกษาและแนะนำทางวิชาการแก่นักศึกษ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าเป็นรายบุคคล/ช่องทางการติดต่ออาจารย์ผู้สอน</w:t>
            </w:r>
          </w:p>
          <w:p w14:paraId="1D249C49" w14:textId="3A0B2404" w:rsidR="00103453" w:rsidRPr="00656FDB" w:rsidRDefault="00103453" w:rsidP="00103453">
            <w:pPr>
              <w:spacing w:line="380" w:lineRule="exact"/>
              <w:ind w:right="-8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D8234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</w:tr>
      <w:tr w:rsidR="004823A8" w:rsidRPr="00656FDB" w14:paraId="3AA9A6B9" w14:textId="77777777" w:rsidTr="002A386C">
        <w:tc>
          <w:tcPr>
            <w:tcW w:w="10915" w:type="dxa"/>
            <w:gridSpan w:val="3"/>
          </w:tcPr>
          <w:p w14:paraId="196DEC5D" w14:textId="77777777" w:rsidR="004823A8" w:rsidRDefault="004823A8" w:rsidP="004823A8">
            <w:pPr>
              <w:spacing w:line="38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  <w:r w:rsidRPr="004823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82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ช่องทางสำหรับอุทธรณ์การเรียน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</w:t>
            </w:r>
            <w:r w:rsidRPr="00482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การอุทธรณ์ผลคะแนนระหว่างภาคเรียนและคะแนนสอบกลางภาค</w:t>
            </w:r>
          </w:p>
          <w:p w14:paraId="2D29E101" w14:textId="29116781" w:rsidR="004823A8" w:rsidRPr="00C66D49" w:rsidRDefault="004823A8" w:rsidP="004823A8">
            <w:pPr>
              <w:spacing w:line="380" w:lineRule="exact"/>
              <w:ind w:right="3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(ตามประกา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ศมหาวิทยาลัยราชภัฏเทพสตรี เรื่องระบบและแนวทางการอุทธรณ์ผลการเรียนการวัดและการประเมินผลการเรียนของนักศึกษา)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(ระบุช่องทางสำหรับการติดต่ออาจารย์ผู้สอน)</w:t>
            </w:r>
            <w:r w:rsidRP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</w:tr>
    </w:tbl>
    <w:bookmarkEnd w:id="1"/>
    <w:p w14:paraId="162E48C6" w14:textId="04D9B36F" w:rsidR="00EE4488" w:rsidRPr="00103453" w:rsidRDefault="00F33156" w:rsidP="00103453">
      <w:pPr>
        <w:spacing w:before="240" w:line="380" w:lineRule="exact"/>
        <w:ind w:right="-897"/>
        <w:rPr>
          <w:rFonts w:ascii="TH SarabunPSK" w:hAnsi="TH SarabunPSK" w:cs="TH SarabunPSK"/>
          <w:b/>
          <w:bCs/>
          <w:sz w:val="32"/>
          <w:szCs w:val="32"/>
        </w:rPr>
      </w:pPr>
      <w:r w:rsidRPr="00103453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Pr="00103453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นักศึกษาตามผลลัพธ์การเรียนรู้ที่คาดหวัง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2410"/>
        <w:gridCol w:w="3005"/>
      </w:tblGrid>
      <w:tr w:rsidR="0010373B" w:rsidRPr="002E738C" w14:paraId="0D457092" w14:textId="77777777" w:rsidTr="005C2A1E">
        <w:tc>
          <w:tcPr>
            <w:tcW w:w="2552" w:type="dxa"/>
          </w:tcPr>
          <w:p w14:paraId="20416705" w14:textId="77777777" w:rsidR="0010373B" w:rsidRPr="002E738C" w:rsidRDefault="0010373B" w:rsidP="0010373B">
            <w:pPr>
              <w:spacing w:after="0"/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2E738C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ผลลัพธ์การเรียนรู้ที่</w:t>
            </w:r>
          </w:p>
          <w:p w14:paraId="637D3466" w14:textId="13D83720" w:rsidR="0010373B" w:rsidRPr="002E738C" w:rsidRDefault="0010373B" w:rsidP="007F67DF">
            <w:pPr>
              <w:spacing w:after="0"/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2E738C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คาดหวังของรายวิชา (</w:t>
            </w:r>
            <w:r w:rsidRPr="002E738C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>CLOs)</w:t>
            </w:r>
          </w:p>
        </w:tc>
        <w:tc>
          <w:tcPr>
            <w:tcW w:w="2977" w:type="dxa"/>
          </w:tcPr>
          <w:p w14:paraId="37465468" w14:textId="6A3DBFE8" w:rsidR="0010373B" w:rsidRPr="002123BD" w:rsidRDefault="002123BD" w:rsidP="007F67DF">
            <w:pPr>
              <w:spacing w:after="0"/>
              <w:ind w:left="-108"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2E738C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กลยุทธ์การสอนตาม </w:t>
            </w:r>
            <w:r w:rsidRPr="002E738C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>CLOs</w:t>
            </w:r>
          </w:p>
        </w:tc>
        <w:tc>
          <w:tcPr>
            <w:tcW w:w="2410" w:type="dxa"/>
          </w:tcPr>
          <w:p w14:paraId="28438E0F" w14:textId="7F6670D4" w:rsidR="0010373B" w:rsidRPr="002E738C" w:rsidRDefault="002123BD" w:rsidP="007F67DF">
            <w:pPr>
              <w:spacing w:after="0"/>
              <w:ind w:right="-46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2123BD">
              <w:rPr>
                <w:rFonts w:ascii="TH SarabunPSK" w:hAnsi="TH SarabunPSK" w:cs="TH SarabunPSK" w:hint="cs"/>
                <w:b/>
                <w:bCs/>
                <w:color w:val="EE0000"/>
                <w:spacing w:val="-12"/>
                <w:sz w:val="32"/>
                <w:szCs w:val="32"/>
                <w:cs/>
              </w:rPr>
              <w:t>เกณฑ์การวัดและการประเมินผล</w:t>
            </w:r>
          </w:p>
        </w:tc>
        <w:tc>
          <w:tcPr>
            <w:tcW w:w="3005" w:type="dxa"/>
          </w:tcPr>
          <w:p w14:paraId="1BB1C0FD" w14:textId="180369AF" w:rsidR="0010373B" w:rsidRPr="002E738C" w:rsidRDefault="002123BD" w:rsidP="007F67DF">
            <w:pPr>
              <w:spacing w:after="0"/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2E738C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วิธีการวัดและประเมินผลตาม </w:t>
            </w:r>
            <w:r w:rsidRPr="002E738C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>CLOs</w:t>
            </w:r>
          </w:p>
        </w:tc>
      </w:tr>
      <w:tr w:rsidR="0010373B" w:rsidRPr="002E738C" w14:paraId="19B505B5" w14:textId="77777777" w:rsidTr="005C2A1E">
        <w:tc>
          <w:tcPr>
            <w:tcW w:w="2552" w:type="dxa"/>
          </w:tcPr>
          <w:p w14:paraId="3BFC4F88" w14:textId="77777777" w:rsidR="0010373B" w:rsidRPr="002E738C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983DA9D" w14:textId="77777777" w:rsidR="0010373B" w:rsidRPr="002E738C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669A71" w14:textId="77777777" w:rsidR="0010373B" w:rsidRPr="002E738C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253FBFFD" w14:textId="77777777" w:rsidR="0010373B" w:rsidRPr="002E738C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10373B" w:rsidRPr="0009221E" w14:paraId="10DF72E3" w14:textId="77777777" w:rsidTr="005C2A1E">
        <w:tc>
          <w:tcPr>
            <w:tcW w:w="2552" w:type="dxa"/>
          </w:tcPr>
          <w:p w14:paraId="50A8BE74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</w:rPr>
            </w:pPr>
          </w:p>
        </w:tc>
        <w:tc>
          <w:tcPr>
            <w:tcW w:w="2977" w:type="dxa"/>
          </w:tcPr>
          <w:p w14:paraId="749F4FD7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410" w:type="dxa"/>
          </w:tcPr>
          <w:p w14:paraId="1EC6D3EF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3005" w:type="dxa"/>
          </w:tcPr>
          <w:p w14:paraId="4CBD2FCC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  <w:cs/>
              </w:rPr>
            </w:pPr>
          </w:p>
        </w:tc>
      </w:tr>
      <w:tr w:rsidR="0010373B" w:rsidRPr="0009221E" w14:paraId="1158DC09" w14:textId="77777777" w:rsidTr="005C2A1E">
        <w:tc>
          <w:tcPr>
            <w:tcW w:w="2552" w:type="dxa"/>
          </w:tcPr>
          <w:p w14:paraId="674736C5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</w:rPr>
            </w:pPr>
          </w:p>
        </w:tc>
        <w:tc>
          <w:tcPr>
            <w:tcW w:w="2977" w:type="dxa"/>
          </w:tcPr>
          <w:p w14:paraId="320D0845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410" w:type="dxa"/>
          </w:tcPr>
          <w:p w14:paraId="39031DB4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3005" w:type="dxa"/>
          </w:tcPr>
          <w:p w14:paraId="479745AD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  <w:cs/>
              </w:rPr>
            </w:pPr>
          </w:p>
        </w:tc>
      </w:tr>
      <w:tr w:rsidR="0010373B" w:rsidRPr="0009221E" w14:paraId="5BCC0B84" w14:textId="77777777" w:rsidTr="005C2A1E">
        <w:tc>
          <w:tcPr>
            <w:tcW w:w="2552" w:type="dxa"/>
          </w:tcPr>
          <w:p w14:paraId="18FE051C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</w:rPr>
            </w:pPr>
          </w:p>
        </w:tc>
        <w:tc>
          <w:tcPr>
            <w:tcW w:w="2977" w:type="dxa"/>
          </w:tcPr>
          <w:p w14:paraId="6416D3B8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AC51DCC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71500C9" w14:textId="77777777" w:rsidR="0010373B" w:rsidRPr="0009221E" w:rsidRDefault="0010373B" w:rsidP="00655D93">
            <w:pPr>
              <w:ind w:right="-144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</w:tbl>
    <w:p w14:paraId="42D0EC03" w14:textId="7DF343B1" w:rsidR="007F67DF" w:rsidRPr="001D1D6F" w:rsidRDefault="007F67DF" w:rsidP="001D1D6F">
      <w:pPr>
        <w:spacing w:line="380" w:lineRule="exact"/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7F67D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7F67DF">
        <w:rPr>
          <w:rFonts w:ascii="TH SarabunPSK" w:hAnsi="TH SarabunPSK" w:cs="TH SarabunPSK"/>
          <w:sz w:val="32"/>
          <w:szCs w:val="32"/>
        </w:rPr>
        <w:t xml:space="preserve"> : 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ให้ระบุรายละเอียดของ </w:t>
      </w:r>
      <w:r w:rsidRPr="00770F21">
        <w:rPr>
          <w:rFonts w:ascii="TH SarabunPSK" w:hAnsi="TH SarabunPSK" w:cs="TH SarabunPSK"/>
          <w:i/>
          <w:iCs/>
          <w:sz w:val="32"/>
          <w:szCs w:val="32"/>
        </w:rPr>
        <w:t xml:space="preserve">CLOs, PLOs 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>และกลยุทธ์การสอน วิธีการวัดประเมินผลที่สอดคล้องตามเล่มหลักสูตรกำหนด</w:t>
      </w:r>
      <w:r w:rsidR="009633A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ใน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กรณีหลักสูตรใช้เกณฑ์มาตรฐาน 2558 ให้นำ </w:t>
      </w:r>
      <w:r w:rsidRPr="00770F21">
        <w:rPr>
          <w:rFonts w:ascii="TH SarabunPSK" w:hAnsi="TH SarabunPSK" w:cs="TH SarabunPSK"/>
          <w:i/>
          <w:iCs/>
          <w:sz w:val="32"/>
          <w:szCs w:val="32"/>
        </w:rPr>
        <w:t xml:space="preserve">TQF 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>เดิมที่กำหนดในหลักสูตร (มคอ 2) มาใช้</w:t>
      </w:r>
      <w:r w:rsidR="009633A5">
        <w:rPr>
          <w:rFonts w:ascii="TH SarabunPSK" w:hAnsi="TH SarabunPSK" w:cs="TH SarabunPSK" w:hint="cs"/>
          <w:i/>
          <w:iCs/>
          <w:sz w:val="32"/>
          <w:szCs w:val="32"/>
          <w:cs/>
        </w:rPr>
        <w:t>ไปพรางก่อน</w:t>
      </w:r>
    </w:p>
    <w:p w14:paraId="4FB75A79" w14:textId="064F9615" w:rsidR="0010373B" w:rsidRDefault="000D753C" w:rsidP="00770F21">
      <w:pPr>
        <w:spacing w:after="0" w:line="380" w:lineRule="exact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แผนการจัดการเรียนรู้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2730"/>
        <w:gridCol w:w="2232"/>
        <w:gridCol w:w="1134"/>
        <w:gridCol w:w="2409"/>
        <w:gridCol w:w="880"/>
      </w:tblGrid>
      <w:tr w:rsidR="0010373B" w:rsidRPr="002E738C" w14:paraId="04EAD09C" w14:textId="77777777" w:rsidTr="009633A5">
        <w:trPr>
          <w:tblHeader/>
        </w:trPr>
        <w:tc>
          <w:tcPr>
            <w:tcW w:w="964" w:type="dxa"/>
            <w:vAlign w:val="center"/>
          </w:tcPr>
          <w:p w14:paraId="2B12A6FC" w14:textId="77777777" w:rsidR="0010373B" w:rsidRPr="002E738C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E73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730" w:type="dxa"/>
            <w:vAlign w:val="center"/>
          </w:tcPr>
          <w:p w14:paraId="059CE911" w14:textId="77777777" w:rsidR="0010373B" w:rsidRPr="002E738C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E73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32" w:type="dxa"/>
            <w:vAlign w:val="center"/>
          </w:tcPr>
          <w:p w14:paraId="6FA5EAA5" w14:textId="5C7539EA" w:rsidR="0010373B" w:rsidRPr="002E738C" w:rsidRDefault="000D753C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D753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Lesson Learning Outcome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L</w:t>
            </w:r>
            <w:r w:rsidR="0010373B" w:rsidRPr="002E73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LOs</w:t>
            </w:r>
          </w:p>
        </w:tc>
        <w:tc>
          <w:tcPr>
            <w:tcW w:w="1134" w:type="dxa"/>
          </w:tcPr>
          <w:p w14:paraId="4B27A1FE" w14:textId="77777777" w:rsidR="0010373B" w:rsidRPr="002E738C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409" w:type="dxa"/>
          </w:tcPr>
          <w:p w14:paraId="4A7E7666" w14:textId="77777777" w:rsidR="0010373B" w:rsidRPr="002E738C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73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  <w:r w:rsidRPr="002E73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การเรียนการสอน </w:t>
            </w:r>
          </w:p>
          <w:p w14:paraId="7090FAD2" w14:textId="77777777" w:rsidR="0010373B" w:rsidRPr="002E738C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สื่อที่ใช้</w:t>
            </w:r>
            <w:r w:rsidRPr="002E73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E73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880" w:type="dxa"/>
            <w:vAlign w:val="center"/>
          </w:tcPr>
          <w:p w14:paraId="04F34D58" w14:textId="63557F67" w:rsidR="0010373B" w:rsidRPr="002E738C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E73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ผู้สอน</w:t>
            </w:r>
          </w:p>
        </w:tc>
      </w:tr>
      <w:tr w:rsidR="0010373B" w:rsidRPr="002E738C" w14:paraId="50D537E0" w14:textId="77777777" w:rsidTr="009633A5">
        <w:tc>
          <w:tcPr>
            <w:tcW w:w="964" w:type="dxa"/>
          </w:tcPr>
          <w:p w14:paraId="3F51A785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730" w:type="dxa"/>
          </w:tcPr>
          <w:p w14:paraId="3A9471A8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6BD919CA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BF3979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D0C7766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624D76D8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673C006F" w14:textId="77777777" w:rsidTr="009633A5">
        <w:tc>
          <w:tcPr>
            <w:tcW w:w="964" w:type="dxa"/>
          </w:tcPr>
          <w:p w14:paraId="1ECD6C6F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730" w:type="dxa"/>
          </w:tcPr>
          <w:p w14:paraId="49C5B2EB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406DBDFC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1E3381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AAAB63B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221DAB29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341A850C" w14:textId="77777777" w:rsidTr="009633A5">
        <w:tc>
          <w:tcPr>
            <w:tcW w:w="964" w:type="dxa"/>
          </w:tcPr>
          <w:p w14:paraId="03E9998A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730" w:type="dxa"/>
          </w:tcPr>
          <w:p w14:paraId="33B3F63C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19FA30FE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3647E8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3715BA1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5ED53336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0BB55C54" w14:textId="77777777" w:rsidTr="009633A5">
        <w:tc>
          <w:tcPr>
            <w:tcW w:w="964" w:type="dxa"/>
          </w:tcPr>
          <w:p w14:paraId="786EDC72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730" w:type="dxa"/>
          </w:tcPr>
          <w:p w14:paraId="500BFF5E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7750A006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17EF14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03BB77F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5DFB45E5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6C05041F" w14:textId="77777777" w:rsidTr="009633A5">
        <w:tc>
          <w:tcPr>
            <w:tcW w:w="964" w:type="dxa"/>
          </w:tcPr>
          <w:p w14:paraId="47A3B8D7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730" w:type="dxa"/>
          </w:tcPr>
          <w:p w14:paraId="6EF6DE07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0FB0AF27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3C2158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5D7ECF6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47AA517D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3EF942A4" w14:textId="77777777" w:rsidTr="009633A5">
        <w:tc>
          <w:tcPr>
            <w:tcW w:w="964" w:type="dxa"/>
          </w:tcPr>
          <w:p w14:paraId="177BFFB1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730" w:type="dxa"/>
          </w:tcPr>
          <w:p w14:paraId="0B0CE878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093EFBCB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4E5710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86EE31E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0" w:type="dxa"/>
          </w:tcPr>
          <w:p w14:paraId="010BDBBB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2F4355FF" w14:textId="77777777" w:rsidTr="009633A5">
        <w:tc>
          <w:tcPr>
            <w:tcW w:w="964" w:type="dxa"/>
          </w:tcPr>
          <w:p w14:paraId="7B7E5FC6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2730" w:type="dxa"/>
          </w:tcPr>
          <w:p w14:paraId="3A2D1E33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6FEC5A53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520D26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BCF5355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1BBCA645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017AC851" w14:textId="77777777" w:rsidTr="009633A5">
        <w:tc>
          <w:tcPr>
            <w:tcW w:w="964" w:type="dxa"/>
          </w:tcPr>
          <w:p w14:paraId="4546E291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2730" w:type="dxa"/>
          </w:tcPr>
          <w:p w14:paraId="4B6EA0BA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6E18E76B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72EAA2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FA01EF1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6CCFF870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1F8AE4F2" w14:textId="77777777" w:rsidTr="009633A5">
        <w:tc>
          <w:tcPr>
            <w:tcW w:w="964" w:type="dxa"/>
          </w:tcPr>
          <w:p w14:paraId="5E6386FE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2730" w:type="dxa"/>
          </w:tcPr>
          <w:p w14:paraId="2B3EA7A0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1DB172E7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91D039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3EDFF69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3C6C3DC8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2904ADF9" w14:textId="77777777" w:rsidTr="009633A5">
        <w:tc>
          <w:tcPr>
            <w:tcW w:w="964" w:type="dxa"/>
          </w:tcPr>
          <w:p w14:paraId="2E7DCFBD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2730" w:type="dxa"/>
          </w:tcPr>
          <w:p w14:paraId="2B974580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6552100C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3E8051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0CD62BE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5251D928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67D5DE66" w14:textId="77777777" w:rsidTr="009633A5">
        <w:tc>
          <w:tcPr>
            <w:tcW w:w="964" w:type="dxa"/>
          </w:tcPr>
          <w:p w14:paraId="3392E626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11</w:t>
            </w:r>
          </w:p>
        </w:tc>
        <w:tc>
          <w:tcPr>
            <w:tcW w:w="2730" w:type="dxa"/>
          </w:tcPr>
          <w:p w14:paraId="25941E97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3E665814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4DCD35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EC65134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192627E9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236E141D" w14:textId="77777777" w:rsidTr="009633A5">
        <w:tc>
          <w:tcPr>
            <w:tcW w:w="964" w:type="dxa"/>
          </w:tcPr>
          <w:p w14:paraId="12C1D735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2730" w:type="dxa"/>
          </w:tcPr>
          <w:p w14:paraId="3169D22A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43B05ACB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97E6CD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17E2422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3F3D0824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31B01214" w14:textId="77777777" w:rsidTr="009633A5">
        <w:tc>
          <w:tcPr>
            <w:tcW w:w="964" w:type="dxa"/>
          </w:tcPr>
          <w:p w14:paraId="51065781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2730" w:type="dxa"/>
          </w:tcPr>
          <w:p w14:paraId="7B57C7D3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7199F34B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177803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163D6FE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5E3BA830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14D9DC77" w14:textId="77777777" w:rsidTr="009633A5">
        <w:tc>
          <w:tcPr>
            <w:tcW w:w="964" w:type="dxa"/>
          </w:tcPr>
          <w:p w14:paraId="4AB25E89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2730" w:type="dxa"/>
          </w:tcPr>
          <w:p w14:paraId="37E17C5F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606D10BE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2826C2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663C33B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7C4597B4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35D772F4" w14:textId="77777777" w:rsidTr="009633A5">
        <w:tc>
          <w:tcPr>
            <w:tcW w:w="964" w:type="dxa"/>
          </w:tcPr>
          <w:p w14:paraId="04EB6F51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2730" w:type="dxa"/>
          </w:tcPr>
          <w:p w14:paraId="571A1EBC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201A07DD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AC5C8A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C66D6E6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404F1B4F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61AFBEA5" w14:textId="77777777" w:rsidTr="009633A5">
        <w:tc>
          <w:tcPr>
            <w:tcW w:w="964" w:type="dxa"/>
          </w:tcPr>
          <w:p w14:paraId="2561B889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738C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2730" w:type="dxa"/>
          </w:tcPr>
          <w:p w14:paraId="30F11498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</w:tcPr>
          <w:p w14:paraId="2BAFE73B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469E60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E36777B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7A9282C5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73B" w:rsidRPr="002E738C" w14:paraId="231D91DF" w14:textId="77777777" w:rsidTr="009633A5">
        <w:tc>
          <w:tcPr>
            <w:tcW w:w="964" w:type="dxa"/>
          </w:tcPr>
          <w:p w14:paraId="2E319C2E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30" w:type="dxa"/>
          </w:tcPr>
          <w:p w14:paraId="40415B31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2" w:type="dxa"/>
          </w:tcPr>
          <w:p w14:paraId="26542F68" w14:textId="77777777" w:rsidR="0010373B" w:rsidRPr="002E738C" w:rsidRDefault="0010373B" w:rsidP="00655D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8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06AB8300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CCD3EC9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</w:tcPr>
          <w:p w14:paraId="68EE902A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1A169F" w14:textId="77777777" w:rsidR="0010373B" w:rsidRDefault="0010373B" w:rsidP="00100FB0">
      <w:pPr>
        <w:spacing w:after="0" w:line="380" w:lineRule="exact"/>
        <w:ind w:right="-897"/>
        <w:jc w:val="both"/>
        <w:rPr>
          <w:rFonts w:ascii="TH SarabunPSK" w:hAnsi="TH SarabunPSK" w:cs="TH SarabunPSK"/>
          <w:sz w:val="32"/>
          <w:szCs w:val="32"/>
        </w:rPr>
      </w:pPr>
    </w:p>
    <w:p w14:paraId="50948E14" w14:textId="77777777" w:rsidR="007F67DF" w:rsidRPr="0003023F" w:rsidRDefault="007F67DF" w:rsidP="007F67DF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03023F">
        <w:rPr>
          <w:rFonts w:ascii="TH SarabunPSK" w:hAnsi="TH SarabunPSK" w:cs="TH SarabunPSK"/>
          <w:b/>
          <w:bCs/>
          <w:sz w:val="32"/>
          <w:szCs w:val="32"/>
          <w:cs/>
        </w:rPr>
        <w:t>วิธีจัดการเรียนการสอน</w:t>
      </w:r>
      <w:r w:rsidRPr="000302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96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1753"/>
        <w:gridCol w:w="458"/>
        <w:gridCol w:w="2901"/>
        <w:gridCol w:w="1666"/>
      </w:tblGrid>
      <w:tr w:rsidR="007F67DF" w:rsidRPr="0003023F" w14:paraId="089B493C" w14:textId="77777777" w:rsidTr="001D1D6F">
        <w:tc>
          <w:tcPr>
            <w:tcW w:w="2890" w:type="dxa"/>
          </w:tcPr>
          <w:p w14:paraId="6E1B7146" w14:textId="77777777" w:rsidR="007F67DF" w:rsidRPr="0003023F" w:rsidRDefault="007F67DF" w:rsidP="00655D93">
            <w:pPr>
              <w:spacing w:after="0" w:line="380" w:lineRule="exact"/>
              <w:ind w:right="-8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753" w:type="dxa"/>
          </w:tcPr>
          <w:p w14:paraId="2DD58CBB" w14:textId="77777777" w:rsidR="007F67DF" w:rsidRPr="0003023F" w:rsidRDefault="007F67DF" w:rsidP="00655D93">
            <w:pPr>
              <w:spacing w:after="0" w:line="380" w:lineRule="exact"/>
              <w:ind w:right="-8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ร้อยละของเวลาทั้งหมด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484B6F9" w14:textId="77777777" w:rsidR="007F67DF" w:rsidRPr="0003023F" w:rsidRDefault="007F67DF" w:rsidP="00655D93">
            <w:pPr>
              <w:spacing w:after="0" w:line="380" w:lineRule="exact"/>
              <w:ind w:right="-8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01" w:type="dxa"/>
          </w:tcPr>
          <w:p w14:paraId="226C74E1" w14:textId="77777777" w:rsidR="007F67DF" w:rsidRPr="0003023F" w:rsidRDefault="007F67DF" w:rsidP="00655D93">
            <w:pPr>
              <w:spacing w:after="0" w:line="380" w:lineRule="exact"/>
              <w:ind w:right="-8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666" w:type="dxa"/>
          </w:tcPr>
          <w:p w14:paraId="35CCB07C" w14:textId="77777777" w:rsidR="007F67DF" w:rsidRPr="0003023F" w:rsidRDefault="007F67DF" w:rsidP="00655D93">
            <w:pPr>
              <w:spacing w:after="0" w:line="380" w:lineRule="exact"/>
              <w:ind w:right="-8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ร้อยละของเวลาทั้งหมด</w:t>
            </w:r>
          </w:p>
        </w:tc>
      </w:tr>
      <w:tr w:rsidR="007F67DF" w:rsidRPr="0003023F" w14:paraId="09AE4E3C" w14:textId="77777777" w:rsidTr="001D1D6F">
        <w:trPr>
          <w:trHeight w:val="1178"/>
        </w:trPr>
        <w:tc>
          <w:tcPr>
            <w:tcW w:w="2890" w:type="dxa"/>
          </w:tcPr>
          <w:p w14:paraId="48554183" w14:textId="77777777" w:rsidR="007F67DF" w:rsidRPr="0003023F" w:rsidRDefault="007F67DF" w:rsidP="00655D93">
            <w:pPr>
              <w:spacing w:after="0" w:line="380" w:lineRule="exact"/>
              <w:ind w:right="-82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การบรรยาย</w:t>
            </w:r>
          </w:p>
          <w:p w14:paraId="09BF19B5" w14:textId="77777777" w:rsidR="007F67DF" w:rsidRPr="0003023F" w:rsidRDefault="007F67DF" w:rsidP="00655D93">
            <w:pPr>
              <w:spacing w:after="0" w:line="380" w:lineRule="exact"/>
              <w:ind w:right="-82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การบรรยายเชิงอภิปราย</w:t>
            </w:r>
          </w:p>
          <w:p w14:paraId="0349E370" w14:textId="6562E391" w:rsidR="007F67DF" w:rsidRPr="0003023F" w:rsidRDefault="007F67DF" w:rsidP="00655D93">
            <w:pPr>
              <w:spacing w:after="0" w:line="380" w:lineRule="exact"/>
              <w:ind w:right="-8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กรณีศึกษา</w:t>
            </w:r>
          </w:p>
        </w:tc>
        <w:tc>
          <w:tcPr>
            <w:tcW w:w="1753" w:type="dxa"/>
          </w:tcPr>
          <w:p w14:paraId="44A6F962" w14:textId="77777777" w:rsidR="007F67DF" w:rsidRPr="0003023F" w:rsidRDefault="007F67DF" w:rsidP="00655D93">
            <w:pPr>
              <w:spacing w:after="0" w:line="380" w:lineRule="exact"/>
              <w:ind w:right="-8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4B9F932" w14:textId="09EC90A9" w:rsidR="007F67DF" w:rsidRPr="0003023F" w:rsidRDefault="001D1D6F" w:rsidP="00655D93">
            <w:pPr>
              <w:spacing w:after="0" w:line="380" w:lineRule="exact"/>
              <w:ind w:right="-8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901" w:type="dxa"/>
          </w:tcPr>
          <w:p w14:paraId="7D99E6C6" w14:textId="77777777" w:rsidR="007F67DF" w:rsidRPr="0003023F" w:rsidRDefault="007F67DF" w:rsidP="00655D93">
            <w:pPr>
              <w:spacing w:after="0" w:line="380" w:lineRule="exact"/>
              <w:ind w:right="-82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การฝึกปฏิบัติ</w:t>
            </w:r>
          </w:p>
          <w:p w14:paraId="1437448D" w14:textId="77777777" w:rsidR="007F67DF" w:rsidRPr="0003023F" w:rsidRDefault="007F67DF" w:rsidP="00655D93">
            <w:pPr>
              <w:spacing w:after="0" w:line="380" w:lineRule="exact"/>
              <w:ind w:right="-82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กิจกรรมกลุ่ม</w:t>
            </w:r>
          </w:p>
          <w:p w14:paraId="274D8A33" w14:textId="77777777" w:rsidR="007F67DF" w:rsidRPr="0003023F" w:rsidRDefault="007F67DF" w:rsidP="00655D93">
            <w:pPr>
              <w:spacing w:after="0" w:line="380" w:lineRule="exact"/>
              <w:ind w:right="-82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อื่นๆ (ระบุ)....................</w:t>
            </w:r>
          </w:p>
        </w:tc>
        <w:tc>
          <w:tcPr>
            <w:tcW w:w="1666" w:type="dxa"/>
          </w:tcPr>
          <w:p w14:paraId="64BB8A1C" w14:textId="77777777" w:rsidR="007F67DF" w:rsidRPr="0003023F" w:rsidRDefault="007F67DF" w:rsidP="00655D93">
            <w:pPr>
              <w:spacing w:after="0" w:line="380" w:lineRule="exact"/>
              <w:ind w:right="-8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B10835" w14:textId="77777777" w:rsidR="007F67DF" w:rsidRDefault="007F67DF" w:rsidP="00100FB0">
      <w:pPr>
        <w:spacing w:after="0" w:line="380" w:lineRule="exact"/>
        <w:ind w:right="-897"/>
        <w:jc w:val="both"/>
        <w:rPr>
          <w:rFonts w:ascii="TH SarabunPSK" w:hAnsi="TH SarabunPSK" w:cs="TH SarabunPSK"/>
          <w:sz w:val="32"/>
          <w:szCs w:val="32"/>
        </w:rPr>
      </w:pPr>
    </w:p>
    <w:p w14:paraId="0B02153A" w14:textId="69F502FF" w:rsidR="0010373B" w:rsidRPr="005A6337" w:rsidRDefault="0010373B" w:rsidP="007F67DF">
      <w:pPr>
        <w:spacing w:line="380" w:lineRule="exact"/>
        <w:ind w:right="-897"/>
        <w:jc w:val="both"/>
        <w:rPr>
          <w:rFonts w:ascii="TH SarabunPSK" w:hAnsi="TH SarabunPSK" w:cs="TH SarabunPSK"/>
          <w:sz w:val="32"/>
          <w:szCs w:val="32"/>
        </w:rPr>
      </w:pPr>
      <w:r w:rsidRPr="005A6337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</w:t>
      </w:r>
      <w:r w:rsidRPr="005A6337">
        <w:rPr>
          <w:rFonts w:ascii="TH SarabunPSK" w:hAnsi="TH SarabunPSK" w:cs="TH SarabunPSK" w:hint="cs"/>
          <w:b/>
          <w:bCs/>
          <w:sz w:val="32"/>
          <w:szCs w:val="32"/>
          <w:cs/>
        </w:rPr>
        <w:t>ตามผลลัพธ์การเรียนรู้ที่คาดหวังของรายวิชา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2990"/>
        <w:gridCol w:w="2977"/>
        <w:gridCol w:w="1701"/>
      </w:tblGrid>
      <w:tr w:rsidR="0010373B" w:rsidRPr="002E738C" w14:paraId="7502CA73" w14:textId="77777777" w:rsidTr="00103453">
        <w:tc>
          <w:tcPr>
            <w:tcW w:w="2822" w:type="dxa"/>
          </w:tcPr>
          <w:p w14:paraId="48572542" w14:textId="77777777" w:rsidR="0010373B" w:rsidRPr="005A6337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63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ผลลัพธ์การเรียนรู้ที่คาดหวัง</w:t>
            </w:r>
          </w:p>
          <w:p w14:paraId="523D23E0" w14:textId="77777777" w:rsidR="0010373B" w:rsidRPr="005A6337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63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ของรายวิชา (</w:t>
            </w:r>
            <w:r w:rsidRPr="005A633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CLOs)</w:t>
            </w:r>
          </w:p>
        </w:tc>
        <w:tc>
          <w:tcPr>
            <w:tcW w:w="2990" w:type="dxa"/>
          </w:tcPr>
          <w:p w14:paraId="184BD7B8" w14:textId="77777777" w:rsidR="005C2A1E" w:rsidRPr="005A6337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633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กิจกรรมการ</w:t>
            </w:r>
            <w:r w:rsidR="005C2A1E" w:rsidRPr="005A633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จัดการ</w:t>
            </w:r>
            <w:r w:rsidRPr="005A633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เรียนรู้</w:t>
            </w:r>
          </w:p>
          <w:p w14:paraId="0E962C7C" w14:textId="71DBCCC7" w:rsidR="0010373B" w:rsidRPr="005A6337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633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ของผู้เรียน</w:t>
            </w:r>
          </w:p>
        </w:tc>
        <w:tc>
          <w:tcPr>
            <w:tcW w:w="2977" w:type="dxa"/>
          </w:tcPr>
          <w:p w14:paraId="70ACB2B2" w14:textId="77777777" w:rsidR="005C2A1E" w:rsidRPr="005A6337" w:rsidRDefault="009633A5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5A633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เกณฑ์การประเมินผลลัพธ์</w:t>
            </w:r>
          </w:p>
          <w:p w14:paraId="323537F0" w14:textId="309F7733" w:rsidR="0010373B" w:rsidRPr="005A6337" w:rsidRDefault="009633A5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5A633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การเรียนรู้ระดับรายวิชา</w:t>
            </w:r>
          </w:p>
        </w:tc>
        <w:tc>
          <w:tcPr>
            <w:tcW w:w="1701" w:type="dxa"/>
            <w:vAlign w:val="center"/>
          </w:tcPr>
          <w:p w14:paraId="3EAFB014" w14:textId="77777777" w:rsidR="0010373B" w:rsidRPr="002123BD" w:rsidRDefault="0010373B" w:rsidP="001037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trike/>
                <w:sz w:val="30"/>
                <w:szCs w:val="30"/>
              </w:rPr>
            </w:pPr>
            <w:r w:rsidRPr="005A63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สัดส่วนของการประเมินผล</w:t>
            </w:r>
          </w:p>
        </w:tc>
      </w:tr>
      <w:tr w:rsidR="0010373B" w:rsidRPr="002E738C" w14:paraId="5F2AAB51" w14:textId="77777777" w:rsidTr="00103453">
        <w:tc>
          <w:tcPr>
            <w:tcW w:w="2822" w:type="dxa"/>
          </w:tcPr>
          <w:p w14:paraId="071DA028" w14:textId="77777777" w:rsidR="0010373B" w:rsidRPr="002E738C" w:rsidRDefault="0010373B" w:rsidP="00655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0" w:type="dxa"/>
          </w:tcPr>
          <w:p w14:paraId="1695D41C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0CF6E4C8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B37F61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10373B" w:rsidRPr="002E738C" w14:paraId="79C32251" w14:textId="77777777" w:rsidTr="00103453">
        <w:tc>
          <w:tcPr>
            <w:tcW w:w="2822" w:type="dxa"/>
          </w:tcPr>
          <w:p w14:paraId="02FB1EAB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990" w:type="dxa"/>
          </w:tcPr>
          <w:p w14:paraId="76D42A3C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44652EC5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C0066B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10373B" w:rsidRPr="002E738C" w14:paraId="6F597F73" w14:textId="77777777" w:rsidTr="00103453">
        <w:tc>
          <w:tcPr>
            <w:tcW w:w="2822" w:type="dxa"/>
          </w:tcPr>
          <w:p w14:paraId="4E08698C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990" w:type="dxa"/>
          </w:tcPr>
          <w:p w14:paraId="33C5FDE5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4DAA1275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92EB4C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10373B" w:rsidRPr="002E738C" w14:paraId="5C156AE1" w14:textId="77777777" w:rsidTr="00103453">
        <w:tc>
          <w:tcPr>
            <w:tcW w:w="2822" w:type="dxa"/>
          </w:tcPr>
          <w:p w14:paraId="577B4B7F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990" w:type="dxa"/>
          </w:tcPr>
          <w:p w14:paraId="300C368E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F95C33F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023AD" w14:textId="77777777" w:rsidR="0010373B" w:rsidRPr="002E738C" w:rsidRDefault="0010373B" w:rsidP="00655D9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4723852B" w14:textId="77777777" w:rsidR="007F67DF" w:rsidRPr="00770F21" w:rsidRDefault="007F67DF" w:rsidP="00100FB0">
      <w:pPr>
        <w:spacing w:after="0" w:line="380" w:lineRule="exact"/>
        <w:ind w:right="-897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770F2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770F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กรณีหลักสูตรใช้เกณฑ์มาตรฐาน 2558 ให้ระบุ </w:t>
      </w:r>
      <w:r w:rsidRPr="00770F21">
        <w:rPr>
          <w:rFonts w:ascii="TH SarabunPSK" w:hAnsi="TH SarabunPSK" w:cs="TH SarabunPSK"/>
          <w:i/>
          <w:iCs/>
          <w:sz w:val="32"/>
          <w:szCs w:val="32"/>
        </w:rPr>
        <w:t xml:space="preserve">CLOs 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>ตามที่ปรับในหมวดที่ 4 การพัฒนานักศึกษาตาม</w:t>
      </w:r>
    </w:p>
    <w:p w14:paraId="41EEBF53" w14:textId="110DC296" w:rsidR="000D753C" w:rsidRDefault="007F67DF" w:rsidP="007F67DF">
      <w:pPr>
        <w:spacing w:line="380" w:lineRule="exact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>ผลลัพธ์การเรียนรู้ที่คาดหวัง</w:t>
      </w:r>
      <w:r w:rsidR="009633A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3EBB5E13" w14:textId="77777777" w:rsidR="00E01F76" w:rsidRDefault="00E01F76" w:rsidP="007F67DF">
      <w:pPr>
        <w:spacing w:line="380" w:lineRule="exact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14:paraId="7CC017B3" w14:textId="77777777" w:rsidR="00E01F76" w:rsidRDefault="00E01F76" w:rsidP="007F67DF">
      <w:pPr>
        <w:spacing w:line="380" w:lineRule="exact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14:paraId="4DDA88B2" w14:textId="77777777" w:rsidR="00E01F76" w:rsidRDefault="00E01F76" w:rsidP="007F67DF">
      <w:pPr>
        <w:spacing w:line="380" w:lineRule="exact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14:paraId="467C0F9A" w14:textId="77777777" w:rsidR="00E01F76" w:rsidRPr="00770F21" w:rsidRDefault="00E01F76" w:rsidP="007F67DF">
      <w:pPr>
        <w:spacing w:line="380" w:lineRule="exact"/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</w:p>
    <w:p w14:paraId="7F20D3DF" w14:textId="17A3DCAB" w:rsidR="00EE4488" w:rsidRPr="00EE4488" w:rsidRDefault="00EE4488" w:rsidP="00EE4488">
      <w:pPr>
        <w:pStyle w:val="BodyA"/>
        <w:spacing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เครื่องมือสำคัญที่ใช้ประเมินผลลัพธ์การเรียนรู้ (</w:t>
      </w:r>
      <w:r w:rsidRPr="005A6337">
        <w:rPr>
          <w:rFonts w:ascii="TH SarabunPSK" w:hAnsi="TH SarabunPSK" w:cs="TH SarabunPSK"/>
          <w:b/>
          <w:bCs/>
          <w:sz w:val="32"/>
          <w:szCs w:val="32"/>
        </w:rPr>
        <w:t>Rubric Score</w:t>
      </w:r>
      <w:r w:rsidRPr="00161C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และเกณฑ์การตัดสินการบรรลุ</w:t>
      </w:r>
      <w:r w:rsidR="005C2A1E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 w:rsidR="005A6337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การเรียนรู้)</w:t>
      </w:r>
    </w:p>
    <w:tbl>
      <w:tblPr>
        <w:tblW w:w="10349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417"/>
        <w:gridCol w:w="1559"/>
        <w:gridCol w:w="1276"/>
        <w:gridCol w:w="1276"/>
      </w:tblGrid>
      <w:tr w:rsidR="00E01F76" w:rsidRPr="004F494A" w14:paraId="69C42BD0" w14:textId="77777777">
        <w:trPr>
          <w:trHeight w:val="46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0FAB" w14:textId="6927BD3F" w:rsidR="00E01F76" w:rsidRPr="00EE4488" w:rsidRDefault="00E01F76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EE448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ประเด็นการประเมิน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EC82" w14:textId="4E185628" w:rsidR="00E01F76" w:rsidRPr="00EE4488" w:rsidRDefault="00E01F76" w:rsidP="00EE4488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EE448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ระดับการประเมิน</w:t>
            </w:r>
          </w:p>
        </w:tc>
      </w:tr>
      <w:tr w:rsidR="00E01F76" w:rsidRPr="004F494A" w14:paraId="79F2488C" w14:textId="77777777">
        <w:trPr>
          <w:trHeight w:val="46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1BCAE" w14:textId="77777777" w:rsidR="00E01F76" w:rsidRPr="00EE4488" w:rsidRDefault="00E01F76" w:rsidP="00EE4488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2B2F" w14:textId="77777777" w:rsidR="00E01F76" w:rsidRPr="00EE4488" w:rsidRDefault="00E01F76" w:rsidP="00EE4488">
            <w:pPr>
              <w:tabs>
                <w:tab w:val="left" w:pos="144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48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C5B153" w14:textId="77777777" w:rsidR="00E01F76" w:rsidRPr="00EE4488" w:rsidRDefault="00E01F76" w:rsidP="00EE4488">
            <w:pPr>
              <w:tabs>
                <w:tab w:val="left" w:pos="144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4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6B62" w14:textId="77777777" w:rsidR="00E01F76" w:rsidRPr="00EE4488" w:rsidRDefault="00E01F76" w:rsidP="00EE4488">
            <w:pPr>
              <w:tabs>
                <w:tab w:val="left" w:pos="144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48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46B37" w14:textId="77777777" w:rsidR="00E01F76" w:rsidRPr="00EE4488" w:rsidRDefault="00E01F76" w:rsidP="00EE4488">
            <w:pPr>
              <w:tabs>
                <w:tab w:val="left" w:pos="144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4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E3F0" w14:textId="77777777" w:rsidR="00E01F76" w:rsidRPr="00EE4488" w:rsidRDefault="00E01F76" w:rsidP="00EE4488">
            <w:pPr>
              <w:tabs>
                <w:tab w:val="left" w:pos="144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48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</w:tr>
      <w:tr w:rsidR="00E01F76" w:rsidRPr="004F494A" w14:paraId="1763FC18" w14:textId="77777777">
        <w:trPr>
          <w:trHeight w:val="46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254F" w14:textId="77777777" w:rsidR="00E01F76" w:rsidRPr="004F494A" w:rsidRDefault="00E01F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2AAE" w14:textId="4F4A643D" w:rsidR="00E01F76" w:rsidRPr="004F494A" w:rsidRDefault="00E01F7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olor w:val="0433FF"/>
                <w:sz w:val="32"/>
                <w:szCs w:val="32"/>
                <w:shd w:val="clear" w:color="auto" w:fill="DDDDDD"/>
                <w:cs/>
              </w:rPr>
              <w:t>คำอธิบาย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0C2D07" w14:textId="304DAE1A" w:rsidR="00E01F76" w:rsidRPr="004F494A" w:rsidRDefault="00E01F7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olor w:val="0433FF"/>
                <w:sz w:val="32"/>
                <w:szCs w:val="32"/>
                <w:shd w:val="clear" w:color="auto" w:fill="DDDDDD"/>
                <w:cs/>
              </w:rPr>
              <w:t>คำอธิบาย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3AE2" w14:textId="7F602112" w:rsidR="00E01F76" w:rsidRPr="004F494A" w:rsidRDefault="00E01F7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olor w:val="0433FF"/>
                <w:sz w:val="32"/>
                <w:szCs w:val="32"/>
                <w:shd w:val="clear" w:color="auto" w:fill="DDDDDD"/>
                <w:cs/>
              </w:rPr>
              <w:t>คำอธิบา</w:t>
            </w:r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67EC08" w14:textId="4BBA4370" w:rsidR="00E01F76" w:rsidRPr="004F494A" w:rsidRDefault="00E01F7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433FF"/>
                <w:sz w:val="32"/>
                <w:szCs w:val="32"/>
                <w:shd w:val="clear" w:color="auto" w:fill="DDDDDD"/>
                <w:cs/>
              </w:rPr>
              <w:t>คำอธิบาย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D987" w14:textId="7002D19C" w:rsidR="00E01F76" w:rsidRPr="004F494A" w:rsidRDefault="00E01F7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433FF"/>
                <w:sz w:val="32"/>
                <w:szCs w:val="32"/>
                <w:shd w:val="clear" w:color="auto" w:fill="DDDDDD"/>
                <w:cs/>
              </w:rPr>
              <w:t>คำอธิบาย</w:t>
            </w:r>
          </w:p>
        </w:tc>
      </w:tr>
      <w:tr w:rsidR="00EE4488" w:rsidRPr="004F494A" w14:paraId="7D303F41" w14:textId="77777777" w:rsidTr="00E01F76">
        <w:trPr>
          <w:trHeight w:val="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D558" w14:textId="77777777" w:rsidR="00EE4488" w:rsidRPr="004F494A" w:rsidRDefault="00EE44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8CC1" w14:textId="77777777" w:rsidR="00EE4488" w:rsidRPr="004F494A" w:rsidRDefault="00EE44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F7E49" w14:textId="77777777" w:rsidR="00EE4488" w:rsidRPr="004F494A" w:rsidRDefault="00EE44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C9CE0" w14:textId="77777777" w:rsidR="00EE4488" w:rsidRPr="004F494A" w:rsidRDefault="00EE44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AF57E" w14:textId="77777777" w:rsidR="00EE4488" w:rsidRPr="004F494A" w:rsidRDefault="00EE448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8E4DA" w14:textId="77777777" w:rsidR="00EE4488" w:rsidRPr="004F494A" w:rsidRDefault="00EE4488">
            <w:pPr>
              <w:rPr>
                <w:rFonts w:ascii="TH SarabunPSK" w:hAnsi="TH SarabunPSK" w:cs="TH SarabunPSK"/>
              </w:rPr>
            </w:pPr>
          </w:p>
        </w:tc>
      </w:tr>
      <w:tr w:rsidR="00E01F76" w:rsidRPr="004F494A" w14:paraId="1190F359" w14:textId="77777777" w:rsidTr="00E01F76">
        <w:trPr>
          <w:trHeight w:val="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96CC" w14:textId="77777777" w:rsidR="00E01F76" w:rsidRPr="004F494A" w:rsidRDefault="00E01F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1E9A6" w14:textId="77777777" w:rsidR="00E01F76" w:rsidRPr="004F494A" w:rsidRDefault="00E01F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D6177" w14:textId="77777777" w:rsidR="00E01F76" w:rsidRPr="004F494A" w:rsidRDefault="00E01F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FC1A" w14:textId="77777777" w:rsidR="00E01F76" w:rsidRPr="004F494A" w:rsidRDefault="00E01F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A46489" w14:textId="77777777" w:rsidR="00E01F76" w:rsidRPr="004F494A" w:rsidRDefault="00E01F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1B59B" w14:textId="77777777" w:rsidR="00E01F76" w:rsidRPr="004F494A" w:rsidRDefault="00E01F76">
            <w:pPr>
              <w:rPr>
                <w:rFonts w:ascii="TH SarabunPSK" w:hAnsi="TH SarabunPSK" w:cs="TH SarabunPSK"/>
              </w:rPr>
            </w:pPr>
          </w:p>
        </w:tc>
      </w:tr>
    </w:tbl>
    <w:p w14:paraId="3EF7AC6E" w14:textId="51487246" w:rsidR="00EE4488" w:rsidRPr="00E01F76" w:rsidRDefault="00EE4488" w:rsidP="00EE4488">
      <w:pPr>
        <w:pStyle w:val="Body"/>
        <w:numPr>
          <w:ilvl w:val="0"/>
          <w:numId w:val="2"/>
        </w:numPr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ควรแนบ Rubric Score ที่ใช้ประเมินงานที่สะท้อน CLOs โดยประเด็นการประเมินควรวัดพฤติกรรมบ่งชี้ </w:t>
      </w:r>
      <w:r w:rsidR="00E01F76"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  <w:cs/>
        </w:rPr>
        <w:t xml:space="preserve">ความรู้ </w:t>
      </w:r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ทักษะ จริยธรรม หรือคุณลักษณะที่ต้องการวัดให้ชัดเจน และควรมีความสอดคล้องและสะท้อนการบรรลุ CLOs </w:t>
      </w:r>
    </w:p>
    <w:p w14:paraId="3E9ECFB4" w14:textId="14D592EB" w:rsidR="00EE4488" w:rsidRPr="00EE4488" w:rsidRDefault="00E01F76" w:rsidP="00E01F76">
      <w:pPr>
        <w:pStyle w:val="Body"/>
        <w:numPr>
          <w:ilvl w:val="0"/>
          <w:numId w:val="2"/>
        </w:numPr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r>
        <w:rPr>
          <w:rFonts w:ascii="TH SarabunPSK" w:eastAsia="TH SarabunPSK" w:hAnsi="TH SarabunPSK" w:cs="TH SarabunPSK" w:hint="cs"/>
          <w:color w:val="0433FF"/>
          <w:sz w:val="28"/>
          <w:szCs w:val="28"/>
          <w:shd w:val="clear" w:color="auto" w:fill="DDDDDD"/>
          <w:cs/>
        </w:rPr>
        <w:t>หลักสูตรต้องกำหนด</w:t>
      </w:r>
      <w:r w:rsidR="00EE4488"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Rubric Score สำหรับใช้ประเมิน 1. ทักษะสื่อสาร 2. ทักษะการทำงานร่วมกัน 3. ทักษะด้านเทคโนโลยีดิจิทัล 4. ทักษะการคิดอย่างมีวิจารณญาณและการแก้ปัญหา 5. ความคิดสร้างสรรค์ 6. จิตสำนึกสาธารณะ</w:t>
      </w:r>
      <w:r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r w:rsidR="00EE4488"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ซึ่งผู้สอนสามารถนำมาปรับประยุกต์ใช้ได้อย่างเหมาะสม  </w:t>
      </w:r>
    </w:p>
    <w:p w14:paraId="24FF055F" w14:textId="5EAC503F" w:rsidR="00656FDB" w:rsidRPr="002E738C" w:rsidRDefault="00656FDB" w:rsidP="005C2A1E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2E738C">
        <w:rPr>
          <w:rFonts w:ascii="TH SarabunPSK" w:hAnsi="TH SarabunPSK" w:cs="TH SarabunPSK"/>
          <w:b/>
          <w:bCs/>
          <w:sz w:val="32"/>
          <w:szCs w:val="32"/>
          <w:cs/>
        </w:rPr>
        <w:t>ตำราและเอกสาร</w:t>
      </w:r>
      <w:r w:rsidRPr="002E738C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ที่ใช้ประกอบการเรียนการสอน</w:t>
      </w:r>
      <w:r w:rsidR="007F67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67DF" w:rsidRPr="007F67DF">
        <w:rPr>
          <w:rFonts w:ascii="TH SarabunPSK" w:hAnsi="TH SarabunPSK" w:cs="TH SarabunPSK" w:hint="cs"/>
          <w:sz w:val="32"/>
          <w:szCs w:val="32"/>
          <w:cs/>
        </w:rPr>
        <w:t xml:space="preserve">(เขียนตามแบบบรรณานุกรม </w:t>
      </w:r>
      <w:r w:rsidR="007F67DF" w:rsidRPr="007F67DF">
        <w:rPr>
          <w:rFonts w:ascii="TH SarabunPSK" w:hAnsi="TH SarabunPSK" w:cs="TH SarabunPSK"/>
          <w:sz w:val="32"/>
          <w:szCs w:val="32"/>
        </w:rPr>
        <w:t>APA)</w:t>
      </w:r>
    </w:p>
    <w:p w14:paraId="667DD9A3" w14:textId="169CFCA1" w:rsidR="00656FDB" w:rsidRPr="002E738C" w:rsidRDefault="00656FDB" w:rsidP="00656FDB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E738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513310A" w14:textId="77777777" w:rsidR="00656FDB" w:rsidRPr="002E738C" w:rsidRDefault="00656FDB" w:rsidP="00656FDB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 xml:space="preserve">    .……………………………………………………………….………………………………………………………………………..</w:t>
      </w:r>
    </w:p>
    <w:p w14:paraId="4C4CF28C" w14:textId="77777777" w:rsidR="00656FDB" w:rsidRDefault="00656FDB" w:rsidP="00656FDB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 xml:space="preserve">    ………………………………………………………….………………………………………………………………………………</w:t>
      </w:r>
    </w:p>
    <w:p w14:paraId="006C6CFA" w14:textId="19DF5D5D" w:rsidR="00656FDB" w:rsidRPr="002E738C" w:rsidRDefault="00656FDB" w:rsidP="000D753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5A633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การประเมินและปรับปรุงการ</w:t>
      </w:r>
      <w:r w:rsidR="005A6337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  <w:r w:rsidRPr="005A6337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7B181AA9" w14:textId="77777777" w:rsidR="00656FDB" w:rsidRPr="002E738C" w:rsidRDefault="00656FDB" w:rsidP="00656FDB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</w:t>
      </w:r>
      <w:r w:rsidRPr="002E738C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การจัดการเรียนการสอนของ</w:t>
      </w:r>
      <w:r w:rsidRPr="002E738C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66C3B88F" w14:textId="77777777" w:rsidR="00656FDB" w:rsidRPr="002E738C" w:rsidRDefault="00656FDB" w:rsidP="00656FDB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 xml:space="preserve">    </w:t>
      </w:r>
      <w:r w:rsidRPr="002E738C">
        <w:rPr>
          <w:rFonts w:ascii="TH SarabunPSK" w:hAnsi="TH SarabunPSK" w:cs="TH SarabunPSK" w:hint="cs"/>
          <w:sz w:val="32"/>
          <w:szCs w:val="32"/>
          <w:cs/>
        </w:rPr>
        <w:t>1.1 .........................................................................................................................................................</w:t>
      </w:r>
    </w:p>
    <w:p w14:paraId="7D8C26D4" w14:textId="77777777" w:rsidR="00656FDB" w:rsidRPr="002E738C" w:rsidRDefault="00656FDB" w:rsidP="00656FDB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 xml:space="preserve">    1.2 .……………………………………………………………….………………………………………………………………………..</w:t>
      </w:r>
    </w:p>
    <w:p w14:paraId="04BA8DE7" w14:textId="77777777" w:rsidR="00656FDB" w:rsidRPr="002E738C" w:rsidRDefault="00656FDB" w:rsidP="00656FDB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 xml:space="preserve">    1.3 ………………………………………………………….………………………………………………………………………………</w:t>
      </w:r>
    </w:p>
    <w:p w14:paraId="03E28634" w14:textId="3B261A7E" w:rsidR="00656FDB" w:rsidRPr="002E738C" w:rsidRDefault="00656FDB" w:rsidP="00656FDB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E738C">
        <w:rPr>
          <w:rFonts w:ascii="TH SarabunPSK" w:hAnsi="TH SarabunPSK" w:cs="TH SarabunPSK"/>
          <w:b/>
          <w:bCs/>
          <w:sz w:val="32"/>
          <w:szCs w:val="32"/>
          <w:cs/>
        </w:rPr>
        <w:t>2.  การปรับปรุงกา</w:t>
      </w:r>
      <w:r w:rsidR="005A6337">
        <w:rPr>
          <w:rFonts w:ascii="TH SarabunPSK" w:hAnsi="TH SarabunPSK" w:cs="TH SarabunPSK" w:hint="cs"/>
          <w:b/>
          <w:bCs/>
          <w:sz w:val="32"/>
          <w:szCs w:val="32"/>
          <w:cs/>
        </w:rPr>
        <w:t>รจัดการเรียนรู้ของรายวิชา</w:t>
      </w:r>
    </w:p>
    <w:p w14:paraId="24431D9C" w14:textId="6D819CED" w:rsidR="00656FDB" w:rsidRPr="002E738C" w:rsidRDefault="00656FDB" w:rsidP="00656FDB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E738C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2E738C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7F67DF">
        <w:rPr>
          <w:rFonts w:ascii="TH SarabunPSK" w:hAnsi="TH SarabunPSK" w:cs="TH SarabunPSK"/>
          <w:sz w:val="32"/>
          <w:szCs w:val="32"/>
        </w:rPr>
        <w:t>………………..</w:t>
      </w:r>
      <w:r w:rsidRPr="002E738C">
        <w:rPr>
          <w:rFonts w:ascii="TH SarabunPSK" w:hAnsi="TH SarabunPSK" w:cs="TH SarabunPSK"/>
          <w:sz w:val="32"/>
          <w:szCs w:val="32"/>
        </w:rPr>
        <w:t xml:space="preserve">… </w:t>
      </w:r>
    </w:p>
    <w:p w14:paraId="3DD39D4C" w14:textId="487AEDF4" w:rsidR="00656FDB" w:rsidRPr="002E738C" w:rsidRDefault="00656FDB" w:rsidP="007F67DF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7F67DF">
        <w:rPr>
          <w:rFonts w:ascii="TH SarabunPSK" w:hAnsi="TH SarabunPSK" w:cs="TH SarabunPSK"/>
          <w:sz w:val="32"/>
          <w:szCs w:val="32"/>
        </w:rPr>
        <w:t>………………</w:t>
      </w:r>
      <w:r w:rsidRPr="002E738C">
        <w:rPr>
          <w:rFonts w:ascii="TH SarabunPSK" w:hAnsi="TH SarabunPSK" w:cs="TH SarabunPSK"/>
          <w:sz w:val="32"/>
          <w:szCs w:val="32"/>
        </w:rPr>
        <w:t>……</w:t>
      </w:r>
    </w:p>
    <w:p w14:paraId="7A464C37" w14:textId="28F31151" w:rsidR="00656FDB" w:rsidRDefault="00656FDB" w:rsidP="00656FDB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7F67DF">
        <w:rPr>
          <w:rFonts w:ascii="TH SarabunPSK" w:hAnsi="TH SarabunPSK" w:cs="TH SarabunPSK"/>
          <w:sz w:val="32"/>
          <w:szCs w:val="32"/>
        </w:rPr>
        <w:t>………………</w:t>
      </w:r>
      <w:r w:rsidRPr="002E738C">
        <w:rPr>
          <w:rFonts w:ascii="TH SarabunPSK" w:hAnsi="TH SarabunPSK" w:cs="TH SarabunPSK"/>
          <w:sz w:val="32"/>
          <w:szCs w:val="32"/>
        </w:rPr>
        <w:t>…</w:t>
      </w:r>
    </w:p>
    <w:p w14:paraId="6ED6EA23" w14:textId="4A683B70" w:rsidR="007F67DF" w:rsidRPr="00770F21" w:rsidRDefault="007F67DF" w:rsidP="00656FDB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770F21">
        <w:rPr>
          <w:rFonts w:ascii="TH SarabunPSK" w:hAnsi="TH SarabunPSK" w:cs="TH SarabunPSK" w:hint="cs"/>
          <w:sz w:val="36"/>
          <w:szCs w:val="36"/>
          <w:cs/>
        </w:rPr>
        <w:t>(</w:t>
      </w:r>
      <w:r w:rsidRPr="00770F21">
        <w:rPr>
          <w:rFonts w:ascii="TH SarabunPSK" w:hAnsi="TH SarabunPSK" w:cs="TH SarabunPSK"/>
          <w:i/>
          <w:iCs/>
          <w:sz w:val="32"/>
          <w:szCs w:val="32"/>
          <w:cs/>
        </w:rPr>
        <w:t>อธิบายกลไกและวิธีการปรับปรุงการสอน</w:t>
      </w:r>
      <w:r w:rsidR="005A633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การวัดและการประเมินผลลัพธ์การเรียนรู้</w:t>
      </w:r>
      <w:r w:rsidRPr="00770F21">
        <w:rPr>
          <w:rFonts w:ascii="TH SarabunPSK" w:hAnsi="TH SarabunPSK" w:cs="TH SarabunPSK"/>
          <w:i/>
          <w:iCs/>
          <w:sz w:val="32"/>
          <w:szCs w:val="32"/>
          <w:cs/>
        </w:rPr>
        <w:t xml:space="preserve"> เช่น คณะ/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>สาขา</w:t>
      </w:r>
      <w:r w:rsidRPr="00770F21">
        <w:rPr>
          <w:rFonts w:ascii="TH SarabunPSK" w:hAnsi="TH SarabunPSK" w:cs="TH SarabunPSK"/>
          <w:i/>
          <w:iCs/>
          <w:sz w:val="32"/>
          <w:szCs w:val="32"/>
          <w:cs/>
        </w:rPr>
        <w:t>วิชา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70F21">
        <w:rPr>
          <w:rFonts w:ascii="TH SarabunPSK" w:hAnsi="TH SarabunPSK" w:cs="TH SarabunPSK"/>
          <w:i/>
          <w:iCs/>
          <w:sz w:val="32"/>
          <w:szCs w:val="32"/>
          <w:cs/>
        </w:rPr>
        <w:t>มีการกำหนดกลไกและวิธีการปรับปรุงการสอนไว้อย่างไร  การวิจัยในชั้นเรียน การประชุมเชิงปฏิบัติการเพื่อพัฒนาการเรียนการสอน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หรือการประชุมคณะกรรมการบริหารหลักสูตร</w:t>
      </w:r>
      <w:r w:rsidRPr="00770F21">
        <w:rPr>
          <w:rFonts w:ascii="TH SarabunPSK" w:hAnsi="TH SarabunPSK" w:cs="TH SarabunPSK"/>
          <w:i/>
          <w:iCs/>
          <w:sz w:val="32"/>
          <w:szCs w:val="32"/>
          <w:cs/>
        </w:rPr>
        <w:t xml:space="preserve"> เป็นต้น</w:t>
      </w:r>
      <w:r w:rsidRPr="00770F2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E6D17D" w14:textId="1BBD0698" w:rsidR="00656FDB" w:rsidRPr="00763850" w:rsidRDefault="00656FDB" w:rsidP="00770F21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63850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5A6337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กระบวนการยืนยัน (</w:t>
      </w:r>
      <w:r w:rsidRPr="005A6337">
        <w:rPr>
          <w:rFonts w:ascii="TH SarabunPSK" w:hAnsi="TH SarabunPSK" w:cs="TH SarabunPSK"/>
          <w:b/>
          <w:bCs/>
          <w:sz w:val="32"/>
          <w:szCs w:val="32"/>
        </w:rPr>
        <w:t xml:space="preserve">verification) </w:t>
      </w:r>
      <w:r w:rsidRPr="005A6337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</w:t>
      </w:r>
      <w:r w:rsidR="00770F21" w:rsidRPr="005A6337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ทางการเรียน</w:t>
      </w:r>
      <w:r w:rsidR="005A63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0F21" w:rsidRPr="005A6337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และผลลัพธ์การเรียนรู้</w:t>
      </w:r>
      <w:r w:rsidRPr="005A6337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ของนักศึกษา</w:t>
      </w:r>
      <w:r w:rsidR="00E01F76" w:rsidRPr="005A6337">
        <w:rPr>
          <w:rFonts w:ascii="TH SarabunPSK" w:hAnsi="TH SarabunPSK" w:cs="TH SarabunPSK" w:hint="cs"/>
          <w:b/>
          <w:bCs/>
          <w:sz w:val="32"/>
          <w:szCs w:val="32"/>
          <w:cs/>
        </w:rPr>
        <w:t>/ผู้เรียน</w:t>
      </w:r>
      <w:r w:rsidR="00770F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2FF9DD3" w14:textId="74B29017" w:rsidR="00656FDB" w:rsidRPr="002E738C" w:rsidRDefault="00656FDB" w:rsidP="00770F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E738C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7F67DF">
        <w:rPr>
          <w:rFonts w:ascii="TH SarabunPSK" w:hAnsi="TH SarabunPSK" w:cs="TH SarabunPSK"/>
          <w:sz w:val="32"/>
          <w:szCs w:val="32"/>
        </w:rPr>
        <w:t>………………..</w:t>
      </w:r>
      <w:r w:rsidRPr="002E738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2E738C">
        <w:rPr>
          <w:rFonts w:ascii="TH SarabunPSK" w:hAnsi="TH SarabunPSK" w:cs="TH SarabunPSK"/>
          <w:sz w:val="32"/>
          <w:szCs w:val="32"/>
        </w:rPr>
        <w:t>……………….</w:t>
      </w:r>
    </w:p>
    <w:p w14:paraId="13567368" w14:textId="1127DAFD" w:rsidR="00656FDB" w:rsidRPr="002E738C" w:rsidRDefault="00656FDB" w:rsidP="00770F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7F67DF">
        <w:rPr>
          <w:rFonts w:ascii="TH SarabunPSK" w:hAnsi="TH SarabunPSK" w:cs="TH SarabunPSK"/>
          <w:sz w:val="32"/>
          <w:szCs w:val="32"/>
        </w:rPr>
        <w:t>………………..</w:t>
      </w:r>
      <w:r w:rsidRPr="002E73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769628C1" w14:textId="3BCEDBFC" w:rsidR="00656FDB" w:rsidRDefault="00656FDB" w:rsidP="00770F21">
      <w:pPr>
        <w:spacing w:after="0"/>
        <w:rPr>
          <w:rFonts w:ascii="TH SarabunPSK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="007F67DF">
        <w:rPr>
          <w:rFonts w:ascii="TH SarabunPSK" w:hAnsi="TH SarabunPSK" w:cs="TH SarabunPSK"/>
          <w:sz w:val="32"/>
          <w:szCs w:val="32"/>
        </w:rPr>
        <w:t>………………..</w:t>
      </w:r>
      <w:r w:rsidRPr="002E73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14:paraId="1E6E203C" w14:textId="1C80EF27" w:rsidR="00770F21" w:rsidRPr="00770F21" w:rsidRDefault="00770F21" w:rsidP="00656FDB">
      <w:pPr>
        <w:rPr>
          <w:rFonts w:ascii="TH SarabunPSK" w:hAnsi="TH SarabunPSK" w:cs="TH SarabunPSK"/>
          <w:sz w:val="32"/>
          <w:szCs w:val="32"/>
          <w:cs/>
        </w:rPr>
      </w:pPr>
      <w:r w:rsidRPr="00770F21">
        <w:rPr>
          <w:rFonts w:ascii="TH SarabunPSK" w:hAnsi="TH SarabunPSK" w:cs="TH SarabunPSK"/>
          <w:sz w:val="32"/>
          <w:szCs w:val="32"/>
        </w:rPr>
        <w:lastRenderedPageBreak/>
        <w:t>(</w:t>
      </w:r>
      <w:r w:rsidRPr="00770F21">
        <w:rPr>
          <w:rFonts w:ascii="TH SarabunPSK" w:hAnsi="TH SarabunPSK" w:cs="TH SarabunPSK"/>
          <w:i/>
          <w:iCs/>
          <w:sz w:val="32"/>
          <w:szCs w:val="32"/>
          <w:cs/>
        </w:rPr>
        <w:t>อธิบายกระบวนการที่ใช้ใน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>การยืนยัน (</w:t>
      </w:r>
      <w:r w:rsidRPr="00770F21">
        <w:rPr>
          <w:rFonts w:ascii="TH SarabunPSK" w:hAnsi="TH SarabunPSK" w:cs="TH SarabunPSK"/>
          <w:i/>
          <w:iCs/>
          <w:sz w:val="32"/>
          <w:szCs w:val="32"/>
        </w:rPr>
        <w:t xml:space="preserve">verification) </w:t>
      </w:r>
      <w:r w:rsidRPr="00770F21">
        <w:rPr>
          <w:rFonts w:ascii="TH SarabunPSK" w:hAnsi="TH SarabunPSK" w:cs="TH SarabunPSK"/>
          <w:i/>
          <w:iCs/>
          <w:sz w:val="32"/>
          <w:szCs w:val="32"/>
          <w:cs/>
        </w:rPr>
        <w:t>ผลสัมฤทธิ์ของนักศึกษา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>หรือผลลัพธ์การเรียนรู้ของรายวิชา โดย</w:t>
      </w:r>
      <w:r w:rsidRPr="00770F21">
        <w:rPr>
          <w:rFonts w:ascii="TH SarabunPSK" w:hAnsi="TH SarabunPSK" w:cs="TH SarabunPSK"/>
          <w:i/>
          <w:iCs/>
          <w:sz w:val="32"/>
          <w:szCs w:val="32"/>
          <w:cs/>
        </w:rPr>
        <w:t>กระบวนการอาจจะต่างกันไปสำหรับรายวิชาที่แตกต่างกัน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70F21">
        <w:rPr>
          <w:rFonts w:ascii="TH SarabunPSK" w:hAnsi="TH SarabunPSK" w:cs="TH SarabunPSK"/>
          <w:i/>
          <w:iCs/>
          <w:sz w:val="32"/>
          <w:szCs w:val="32"/>
          <w:cs/>
        </w:rPr>
        <w:t>หรือ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>เป็นไปตาม</w:t>
      </w:r>
      <w:r w:rsidRPr="00770F21">
        <w:rPr>
          <w:rFonts w:ascii="TH SarabunPSK" w:hAnsi="TH SarabunPSK" w:cs="TH SarabunPSK"/>
          <w:i/>
          <w:iCs/>
          <w:sz w:val="32"/>
          <w:szCs w:val="32"/>
          <w:cs/>
        </w:rPr>
        <w:t>มาตรฐานผลการเรียนรู้แต่ละด้า</w:t>
      </w:r>
      <w:r w:rsidRPr="00770F21">
        <w:rPr>
          <w:rFonts w:ascii="TH SarabunPSK" w:hAnsi="TH SarabunPSK" w:cs="TH SarabunPSK" w:hint="cs"/>
          <w:i/>
          <w:iCs/>
          <w:sz w:val="32"/>
          <w:szCs w:val="32"/>
          <w:cs/>
        </w:rPr>
        <w:t>นที่หลักสูตรกำหนด</w:t>
      </w:r>
      <w:r w:rsidRPr="00770F2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B7BB5B" w14:textId="77777777" w:rsidR="00100FB0" w:rsidRPr="0003023F" w:rsidRDefault="00100FB0" w:rsidP="00100FB0">
      <w:pPr>
        <w:spacing w:after="0" w:line="380" w:lineRule="exact"/>
        <w:ind w:right="-897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64458E51" w14:textId="77777777" w:rsidR="00C36D57" w:rsidRPr="009A30E2" w:rsidRDefault="00C36D57" w:rsidP="00C36D57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 w:rsidRPr="009A30E2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A30E2">
        <w:rPr>
          <w:rFonts w:ascii="TH SarabunPSK" w:eastAsia="Times New Roman" w:hAnsi="TH SarabunPSK" w:cs="TH SarabunPSK" w:hint="cs"/>
          <w:sz w:val="32"/>
          <w:szCs w:val="32"/>
          <w:cs/>
        </w:rPr>
        <w:t>อาจารย์ผู้สอน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A30E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Pr="009A30E2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วันที่ .........../.........../........... </w:t>
      </w:r>
    </w:p>
    <w:p w14:paraId="5B719716" w14:textId="77777777" w:rsidR="00C36D57" w:rsidRPr="009A30E2" w:rsidRDefault="00C36D57" w:rsidP="00C36D57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(                                                 )</w:t>
      </w:r>
    </w:p>
    <w:p w14:paraId="2FBE02C8" w14:textId="77777777" w:rsidR="00C36D57" w:rsidRDefault="00C36D57" w:rsidP="00C36D57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</w:p>
    <w:p w14:paraId="36D8CD08" w14:textId="77777777" w:rsidR="00C36D57" w:rsidRDefault="00C36D57" w:rsidP="00C36D57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63E8F30" w14:textId="25D54496" w:rsidR="00C36D57" w:rsidRPr="000967B3" w:rsidRDefault="00C36D57" w:rsidP="00C36D57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 w:rsidRPr="000967B3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ประธานบริหารหลักสูตร .............................................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70F2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.........../.........../..........</w:t>
      </w:r>
    </w:p>
    <w:p w14:paraId="1907F1C4" w14:textId="77777777" w:rsidR="00C36D57" w:rsidRPr="004A2F9B" w:rsidRDefault="00C36D57" w:rsidP="00C36D57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Pr="004A2F9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)</w:t>
      </w:r>
    </w:p>
    <w:p w14:paraId="60D2B110" w14:textId="77777777" w:rsidR="00C36D57" w:rsidRDefault="00C36D57" w:rsidP="00C36D57"/>
    <w:p w14:paraId="7490CA64" w14:textId="56C4203F" w:rsidR="007D1CD6" w:rsidRDefault="00770F21" w:rsidP="000D753C">
      <w:pPr>
        <w:rPr>
          <w:cs/>
        </w:rPr>
      </w:pPr>
      <w:r w:rsidRPr="009633A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หมายเหตุ </w:t>
      </w:r>
      <w:r w:rsidRPr="009633A5">
        <w:rPr>
          <w:rFonts w:ascii="TH SarabunPSK" w:hAnsi="TH SarabunPSK" w:cs="TH SarabunPSK" w:hint="cs"/>
          <w:color w:val="FF0000"/>
          <w:sz w:val="32"/>
          <w:szCs w:val="32"/>
        </w:rPr>
        <w:t xml:space="preserve">Update </w:t>
      </w:r>
      <w:r w:rsidRPr="009633A5">
        <w:rPr>
          <w:rFonts w:ascii="TH SarabunPSK" w:hAnsi="TH SarabunPSK" w:cs="TH SarabunPSK" w:hint="cs"/>
          <w:color w:val="FF0000"/>
          <w:sz w:val="32"/>
          <w:szCs w:val="32"/>
          <w:cs/>
        </w:rPr>
        <w:t>มีนาคม 256</w:t>
      </w:r>
      <w:r w:rsidR="009633A5" w:rsidRPr="009633A5">
        <w:rPr>
          <w:rFonts w:ascii="TH SarabunPSK" w:hAnsi="TH SarabunPSK" w:cs="TH SarabunPSK" w:hint="cs"/>
          <w:color w:val="FF0000"/>
          <w:sz w:val="32"/>
          <w:szCs w:val="32"/>
          <w:cs/>
        </w:rPr>
        <w:t>9</w:t>
      </w:r>
      <w:r w:rsidRPr="009633A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ตามเกณฑ์มาตรฐานหลักสูตร 2565</w:t>
      </w:r>
    </w:p>
    <w:sectPr w:rsidR="007D1CD6" w:rsidSect="00544FB4">
      <w:footerReference w:type="default" r:id="rId7"/>
      <w:pgSz w:w="11907" w:h="16839" w:code="9"/>
      <w:pgMar w:top="810" w:right="708" w:bottom="81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714C" w14:textId="77777777" w:rsidR="001A7D76" w:rsidRDefault="001A7D76" w:rsidP="007E57EF">
      <w:pPr>
        <w:spacing w:after="0" w:line="240" w:lineRule="auto"/>
      </w:pPr>
      <w:r>
        <w:separator/>
      </w:r>
    </w:p>
  </w:endnote>
  <w:endnote w:type="continuationSeparator" w:id="0">
    <w:p w14:paraId="632D16C3" w14:textId="77777777" w:rsidR="001A7D76" w:rsidRDefault="001A7D76" w:rsidP="007E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429098"/>
      <w:docPartObj>
        <w:docPartGallery w:val="Page Numbers (Bottom of Page)"/>
        <w:docPartUnique/>
      </w:docPartObj>
    </w:sdtPr>
    <w:sdtEndPr>
      <w:rPr>
        <w:rFonts w:ascii="Angsana New" w:hAnsi="Angsana New" w:cs="Angsana New"/>
        <w:sz w:val="2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ngsana New" w:hAnsi="Angsana New" w:cs="Angsana New"/>
            <w:sz w:val="28"/>
          </w:rPr>
        </w:sdtEndPr>
        <w:sdtContent>
          <w:p w14:paraId="455C2CEA" w14:textId="77777777" w:rsidR="00F07198" w:rsidRPr="00F07198" w:rsidRDefault="00F07198">
            <w:pPr>
              <w:pStyle w:val="a5"/>
              <w:jc w:val="center"/>
              <w:rPr>
                <w:rFonts w:ascii="Angsana New" w:hAnsi="Angsana New" w:cs="Angsana New"/>
                <w:sz w:val="28"/>
              </w:rPr>
            </w:pPr>
            <w:r w:rsidRPr="00770F21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770F21">
              <w:rPr>
                <w:rFonts w:ascii="TH SarabunPSK" w:hAnsi="TH SarabunPSK" w:cs="TH SarabunPSK" w:hint="cs"/>
                <w:sz w:val="28"/>
              </w:rPr>
              <w:instrText xml:space="preserve"> PAGE </w:instrText>
            </w:r>
            <w:r w:rsidRPr="00770F21">
              <w:rPr>
                <w:rFonts w:ascii="TH SarabunPSK" w:hAnsi="TH SarabunPSK" w:cs="TH SarabunPSK" w:hint="cs"/>
                <w:sz w:val="28"/>
              </w:rPr>
              <w:fldChar w:fldCharType="separate"/>
            </w:r>
            <w:r w:rsidR="00AA5C6A" w:rsidRPr="00770F21">
              <w:rPr>
                <w:rFonts w:ascii="TH SarabunPSK" w:hAnsi="TH SarabunPSK" w:cs="TH SarabunPSK" w:hint="cs"/>
                <w:noProof/>
                <w:sz w:val="28"/>
              </w:rPr>
              <w:t>3</w:t>
            </w:r>
            <w:r w:rsidRPr="00770F21">
              <w:rPr>
                <w:rFonts w:ascii="TH SarabunPSK" w:hAnsi="TH SarabunPSK" w:cs="TH SarabunPSK" w:hint="cs"/>
                <w:sz w:val="28"/>
              </w:rPr>
              <w:fldChar w:fldCharType="end"/>
            </w:r>
            <w:r w:rsidRPr="00770F21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70F21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70F21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70F21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770F21">
              <w:rPr>
                <w:rFonts w:ascii="TH SarabunPSK" w:hAnsi="TH SarabunPSK" w:cs="TH SarabunPSK" w:hint="cs"/>
                <w:sz w:val="28"/>
              </w:rPr>
              <w:instrText xml:space="preserve"> NUMPAGES  </w:instrText>
            </w:r>
            <w:r w:rsidRPr="00770F21">
              <w:rPr>
                <w:rFonts w:ascii="TH SarabunPSK" w:hAnsi="TH SarabunPSK" w:cs="TH SarabunPSK" w:hint="cs"/>
                <w:sz w:val="28"/>
              </w:rPr>
              <w:fldChar w:fldCharType="separate"/>
            </w:r>
            <w:r w:rsidR="00AA5C6A" w:rsidRPr="00770F21">
              <w:rPr>
                <w:rFonts w:ascii="TH SarabunPSK" w:hAnsi="TH SarabunPSK" w:cs="TH SarabunPSK" w:hint="cs"/>
                <w:noProof/>
                <w:sz w:val="28"/>
              </w:rPr>
              <w:t>3</w:t>
            </w:r>
            <w:r w:rsidRPr="00770F21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sdtContent>
      </w:sdt>
    </w:sdtContent>
  </w:sdt>
  <w:p w14:paraId="7C33DAEE" w14:textId="77777777" w:rsidR="00F07198" w:rsidRDefault="00F071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C2EA" w14:textId="77777777" w:rsidR="001A7D76" w:rsidRDefault="001A7D76" w:rsidP="007E57EF">
      <w:pPr>
        <w:spacing w:after="0" w:line="240" w:lineRule="auto"/>
      </w:pPr>
      <w:r>
        <w:separator/>
      </w:r>
    </w:p>
  </w:footnote>
  <w:footnote w:type="continuationSeparator" w:id="0">
    <w:p w14:paraId="1180313B" w14:textId="77777777" w:rsidR="001A7D76" w:rsidRDefault="001A7D76" w:rsidP="007E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886"/>
    <w:multiLevelType w:val="hybridMultilevel"/>
    <w:tmpl w:val="6A301C96"/>
    <w:numStyleLink w:val="Bullets"/>
  </w:abstractNum>
  <w:abstractNum w:abstractNumId="1" w15:restartNumberingAfterBreak="0">
    <w:nsid w:val="7DE63624"/>
    <w:multiLevelType w:val="hybridMultilevel"/>
    <w:tmpl w:val="6A301C96"/>
    <w:styleLink w:val="Bullets"/>
    <w:lvl w:ilvl="0" w:tplc="5AD61760">
      <w:start w:val="1"/>
      <w:numFmt w:val="bullet"/>
      <w:lvlText w:val="-"/>
      <w:lvlJc w:val="left"/>
      <w:pPr>
        <w:tabs>
          <w:tab w:val="left" w:pos="426"/>
          <w:tab w:val="left" w:pos="993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AB19A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5297A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A6202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A4EF9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4C533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4434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8E836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BA319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9617149">
    <w:abstractNumId w:val="1"/>
  </w:num>
  <w:num w:numId="2" w16cid:durableId="135098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B0"/>
    <w:rsid w:val="000D753C"/>
    <w:rsid w:val="00100FB0"/>
    <w:rsid w:val="00103453"/>
    <w:rsid w:val="0010373B"/>
    <w:rsid w:val="00167C02"/>
    <w:rsid w:val="00185AEB"/>
    <w:rsid w:val="001A5EE8"/>
    <w:rsid w:val="001A7D76"/>
    <w:rsid w:val="001D1D6F"/>
    <w:rsid w:val="002123BD"/>
    <w:rsid w:val="002A1171"/>
    <w:rsid w:val="002A386C"/>
    <w:rsid w:val="002D5D5D"/>
    <w:rsid w:val="00300656"/>
    <w:rsid w:val="00307E9B"/>
    <w:rsid w:val="00320D88"/>
    <w:rsid w:val="004775CD"/>
    <w:rsid w:val="004823A8"/>
    <w:rsid w:val="004D3B4A"/>
    <w:rsid w:val="004F4178"/>
    <w:rsid w:val="00544FB4"/>
    <w:rsid w:val="005A6337"/>
    <w:rsid w:val="005B6871"/>
    <w:rsid w:val="005C2A1E"/>
    <w:rsid w:val="005D1465"/>
    <w:rsid w:val="005E51D9"/>
    <w:rsid w:val="00653763"/>
    <w:rsid w:val="00655D93"/>
    <w:rsid w:val="00656FDB"/>
    <w:rsid w:val="00752D59"/>
    <w:rsid w:val="00770F21"/>
    <w:rsid w:val="007D1CD6"/>
    <w:rsid w:val="007E57EF"/>
    <w:rsid w:val="007F67DF"/>
    <w:rsid w:val="00804118"/>
    <w:rsid w:val="008044ED"/>
    <w:rsid w:val="00852E58"/>
    <w:rsid w:val="008656BF"/>
    <w:rsid w:val="008C4B0E"/>
    <w:rsid w:val="009633A5"/>
    <w:rsid w:val="00985BB0"/>
    <w:rsid w:val="00A07F86"/>
    <w:rsid w:val="00A52107"/>
    <w:rsid w:val="00A80DD9"/>
    <w:rsid w:val="00AA5C6A"/>
    <w:rsid w:val="00B232E9"/>
    <w:rsid w:val="00B96D13"/>
    <w:rsid w:val="00BB0251"/>
    <w:rsid w:val="00BD26BF"/>
    <w:rsid w:val="00C24EAE"/>
    <w:rsid w:val="00C33A05"/>
    <w:rsid w:val="00C36D57"/>
    <w:rsid w:val="00C47609"/>
    <w:rsid w:val="00C722B7"/>
    <w:rsid w:val="00C73B22"/>
    <w:rsid w:val="00C93098"/>
    <w:rsid w:val="00CA1B8D"/>
    <w:rsid w:val="00CC6DE7"/>
    <w:rsid w:val="00CD4C09"/>
    <w:rsid w:val="00D15104"/>
    <w:rsid w:val="00D82348"/>
    <w:rsid w:val="00DD3F01"/>
    <w:rsid w:val="00E01F76"/>
    <w:rsid w:val="00E14F5D"/>
    <w:rsid w:val="00E658A1"/>
    <w:rsid w:val="00E837BA"/>
    <w:rsid w:val="00E86A82"/>
    <w:rsid w:val="00E9426B"/>
    <w:rsid w:val="00EB3B90"/>
    <w:rsid w:val="00EE4488"/>
    <w:rsid w:val="00F07198"/>
    <w:rsid w:val="00F33156"/>
    <w:rsid w:val="00F8475F"/>
    <w:rsid w:val="00F9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9AF3"/>
  <w15:docId w15:val="{7C54B458-3873-4743-93DB-7F3F233A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FB0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100FB0"/>
    <w:pPr>
      <w:keepNext/>
      <w:spacing w:before="240" w:after="6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0FB0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3">
    <w:name w:val="header"/>
    <w:basedOn w:val="a"/>
    <w:link w:val="a4"/>
    <w:uiPriority w:val="99"/>
    <w:unhideWhenUsed/>
    <w:rsid w:val="007E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E57EF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7E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E57EF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F0719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07198"/>
    <w:rPr>
      <w:rFonts w:ascii="Segoe UI" w:eastAsia="Calibri" w:hAnsi="Segoe UI" w:cs="Angsana New"/>
      <w:sz w:val="18"/>
      <w:szCs w:val="22"/>
    </w:rPr>
  </w:style>
  <w:style w:type="table" w:styleId="a9">
    <w:name w:val="Table Grid"/>
    <w:basedOn w:val="a1"/>
    <w:uiPriority w:val="39"/>
    <w:rsid w:val="0065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EE448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EE44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rsid w:val="00EE448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Jiraporn Makkaew</dc:creator>
  <cp:keywords/>
  <dc:description/>
  <cp:lastModifiedBy>sutasinee Siripokapirom</cp:lastModifiedBy>
  <cp:revision>2</cp:revision>
  <cp:lastPrinted>2024-03-13T02:04:00Z</cp:lastPrinted>
  <dcterms:created xsi:type="dcterms:W3CDTF">2026-04-10T02:23:00Z</dcterms:created>
  <dcterms:modified xsi:type="dcterms:W3CDTF">2026-04-10T02:23:00Z</dcterms:modified>
</cp:coreProperties>
</file>